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0FA43" w14:textId="54511B30" w:rsidR="006F3A35" w:rsidRDefault="002C267D" w:rsidP="00755E79">
      <w:pPr>
        <w:pStyle w:val="Default"/>
        <w:spacing w:line="360" w:lineRule="auto"/>
        <w:ind w:firstLine="709"/>
        <w:jc w:val="center"/>
        <w:rPr>
          <w:b/>
        </w:rPr>
      </w:pPr>
      <w:r w:rsidRPr="006F3A35">
        <w:rPr>
          <w:b/>
        </w:rPr>
        <w:t>Инструкция</w:t>
      </w:r>
      <w:r w:rsidR="00755E79" w:rsidRPr="006F3A35">
        <w:rPr>
          <w:b/>
        </w:rPr>
        <w:t xml:space="preserve"> для преподавателей </w:t>
      </w:r>
      <w:bookmarkStart w:id="0" w:name="_Hlk38044635"/>
      <w:r w:rsidR="00877C1B">
        <w:rPr>
          <w:b/>
        </w:rPr>
        <w:t>М</w:t>
      </w:r>
      <w:r w:rsidR="00F10BF0">
        <w:rPr>
          <w:b/>
        </w:rPr>
        <w:t>едицинского колледжа ФГБОУ ВО ДГМУ Минздрава России</w:t>
      </w:r>
      <w:bookmarkEnd w:id="0"/>
      <w:r w:rsidR="00F10BF0">
        <w:rPr>
          <w:b/>
        </w:rPr>
        <w:t xml:space="preserve"> </w:t>
      </w:r>
      <w:r w:rsidR="006F3A35">
        <w:rPr>
          <w:b/>
        </w:rPr>
        <w:t xml:space="preserve">при </w:t>
      </w:r>
      <w:r w:rsidR="00755E79" w:rsidRPr="006F3A35">
        <w:rPr>
          <w:b/>
        </w:rPr>
        <w:t xml:space="preserve">переходе </w:t>
      </w:r>
      <w:r w:rsidR="0072316C" w:rsidRPr="006F3A35">
        <w:rPr>
          <w:b/>
        </w:rPr>
        <w:t>на реализацию образовательных программ</w:t>
      </w:r>
    </w:p>
    <w:p w14:paraId="39FDDCD8" w14:textId="77777777" w:rsidR="003B1218" w:rsidRPr="006F3A35" w:rsidRDefault="00755E79" w:rsidP="00755E79">
      <w:pPr>
        <w:pStyle w:val="Default"/>
        <w:spacing w:line="360" w:lineRule="auto"/>
        <w:ind w:firstLine="709"/>
        <w:jc w:val="center"/>
        <w:rPr>
          <w:b/>
        </w:rPr>
      </w:pPr>
      <w:r w:rsidRPr="006F3A35">
        <w:rPr>
          <w:b/>
        </w:rPr>
        <w:t>с применением</w:t>
      </w:r>
      <w:r w:rsidR="00E47683">
        <w:rPr>
          <w:b/>
        </w:rPr>
        <w:t xml:space="preserve"> </w:t>
      </w:r>
      <w:r w:rsidRPr="006F3A35">
        <w:rPr>
          <w:b/>
        </w:rPr>
        <w:t>электронного</w:t>
      </w:r>
      <w:r w:rsidR="00E47683">
        <w:rPr>
          <w:b/>
        </w:rPr>
        <w:t xml:space="preserve"> </w:t>
      </w:r>
      <w:r w:rsidRPr="006F3A35">
        <w:rPr>
          <w:b/>
        </w:rPr>
        <w:t>обучения и</w:t>
      </w:r>
      <w:r w:rsidR="00E47683">
        <w:rPr>
          <w:b/>
        </w:rPr>
        <w:t xml:space="preserve"> </w:t>
      </w:r>
      <w:r w:rsidRPr="006F3A35">
        <w:rPr>
          <w:b/>
        </w:rPr>
        <w:t>дистанционных образовательных технологий</w:t>
      </w:r>
      <w:r w:rsidR="00E47683">
        <w:rPr>
          <w:b/>
        </w:rPr>
        <w:t xml:space="preserve"> </w:t>
      </w:r>
      <w:r w:rsidR="00C36F76" w:rsidRPr="006F3A35">
        <w:rPr>
          <w:b/>
        </w:rPr>
        <w:t>(</w:t>
      </w:r>
      <w:r w:rsidR="000B41F4">
        <w:rPr>
          <w:b/>
        </w:rPr>
        <w:t xml:space="preserve">далее </w:t>
      </w:r>
      <w:r w:rsidR="00C36F76" w:rsidRPr="006F3A35">
        <w:rPr>
          <w:b/>
        </w:rPr>
        <w:t>ЭО</w:t>
      </w:r>
      <w:r w:rsidR="002D7E38">
        <w:rPr>
          <w:b/>
        </w:rPr>
        <w:t xml:space="preserve"> </w:t>
      </w:r>
      <w:r w:rsidR="00C36F76" w:rsidRPr="006F3A35">
        <w:rPr>
          <w:b/>
        </w:rPr>
        <w:t>и</w:t>
      </w:r>
      <w:r w:rsidR="002D7E38">
        <w:rPr>
          <w:b/>
        </w:rPr>
        <w:t xml:space="preserve"> </w:t>
      </w:r>
      <w:r w:rsidR="00C36F76" w:rsidRPr="006F3A35">
        <w:rPr>
          <w:b/>
        </w:rPr>
        <w:t>ДОТ)</w:t>
      </w:r>
      <w:r w:rsidRPr="006F3A35">
        <w:rPr>
          <w:b/>
        </w:rPr>
        <w:t>.</w:t>
      </w:r>
    </w:p>
    <w:p w14:paraId="5B0E11A6" w14:textId="77777777" w:rsidR="003B1218" w:rsidRPr="003B1218" w:rsidRDefault="003B1218" w:rsidP="003B1218">
      <w:pPr>
        <w:pStyle w:val="Default"/>
        <w:spacing w:line="360" w:lineRule="auto"/>
        <w:ind w:firstLine="709"/>
        <w:jc w:val="both"/>
      </w:pPr>
    </w:p>
    <w:p w14:paraId="45C7FC93" w14:textId="77777777" w:rsidR="003B1218" w:rsidRPr="003B1218" w:rsidRDefault="00755E79" w:rsidP="003B1218">
      <w:pPr>
        <w:pStyle w:val="Default"/>
        <w:spacing w:line="360" w:lineRule="auto"/>
        <w:ind w:firstLine="709"/>
        <w:jc w:val="both"/>
      </w:pPr>
      <w:r>
        <w:t xml:space="preserve">1. </w:t>
      </w:r>
      <w:r w:rsidR="00C36F76">
        <w:t>Проводить занятия с применением</w:t>
      </w:r>
      <w:r w:rsidR="00602CBA">
        <w:t xml:space="preserve"> </w:t>
      </w:r>
      <w:r w:rsidR="00C36F76">
        <w:t>ЭО</w:t>
      </w:r>
      <w:r w:rsidR="002D7E38">
        <w:t xml:space="preserve"> </w:t>
      </w:r>
      <w:r w:rsidR="00C36F76">
        <w:t>и</w:t>
      </w:r>
      <w:r w:rsidR="002D7E38">
        <w:t xml:space="preserve"> </w:t>
      </w:r>
      <w:r w:rsidR="00C36F76">
        <w:t>ДОТ</w:t>
      </w:r>
      <w:r w:rsidR="003B1218" w:rsidRPr="003B1218">
        <w:t xml:space="preserve"> согласно расписанию и графику учебного процесса</w:t>
      </w:r>
      <w:r w:rsidR="00F20A22">
        <w:t>.</w:t>
      </w:r>
    </w:p>
    <w:p w14:paraId="24316321" w14:textId="77777777"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>2. В</w:t>
      </w:r>
      <w:r w:rsidR="003B1218" w:rsidRPr="003B1218">
        <w:t>о время</w:t>
      </w:r>
      <w:r w:rsidR="003D66B5">
        <w:t xml:space="preserve"> учебного</w:t>
      </w:r>
      <w:r w:rsidR="00602CBA">
        <w:t xml:space="preserve"> </w:t>
      </w:r>
      <w:r w:rsidR="000B41F4">
        <w:t>занятия педагогам соблюдать тему</w:t>
      </w:r>
      <w:r w:rsidR="00602CBA">
        <w:t xml:space="preserve"> </w:t>
      </w:r>
      <w:r w:rsidR="00514387">
        <w:t>занятия</w:t>
      </w:r>
      <w:r w:rsidR="003B1218" w:rsidRPr="003B1218">
        <w:t xml:space="preserve"> в соответствии с </w:t>
      </w:r>
      <w:r w:rsidR="00362897">
        <w:t>тематическим планом учебного журнала</w:t>
      </w:r>
      <w:r>
        <w:t>.</w:t>
      </w:r>
    </w:p>
    <w:p w14:paraId="15B4A6A8" w14:textId="77777777"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>3. С</w:t>
      </w:r>
      <w:r w:rsidR="003B1218" w:rsidRPr="003B1218">
        <w:t>воевременно вести мониторинг обучения</w:t>
      </w:r>
      <w:r w:rsidR="00362897">
        <w:t xml:space="preserve"> с </w:t>
      </w:r>
      <w:r w:rsidR="000B41F4">
        <w:t>применением</w:t>
      </w:r>
      <w:r w:rsidR="00362897">
        <w:t xml:space="preserve"> ЭО</w:t>
      </w:r>
      <w:r w:rsidR="002D7E38">
        <w:t xml:space="preserve"> </w:t>
      </w:r>
      <w:r w:rsidR="00362897">
        <w:t>и</w:t>
      </w:r>
      <w:r w:rsidR="002D7E38">
        <w:t xml:space="preserve"> </w:t>
      </w:r>
      <w:r w:rsidR="00362897">
        <w:t>ДОТ</w:t>
      </w:r>
      <w:r w:rsidR="003B1218" w:rsidRPr="003B1218">
        <w:t xml:space="preserve"> студентов и выставлять </w:t>
      </w:r>
      <w:r w:rsidR="000B41F4">
        <w:t>оценки</w:t>
      </w:r>
      <w:r w:rsidR="003B1218" w:rsidRPr="003B1218">
        <w:t xml:space="preserve"> в журналы в соответствии с темой учебного занятия</w:t>
      </w:r>
      <w:r>
        <w:t>.</w:t>
      </w:r>
    </w:p>
    <w:p w14:paraId="4E6A4150" w14:textId="77777777" w:rsidR="00514387" w:rsidRDefault="00362897" w:rsidP="003B1218">
      <w:pPr>
        <w:pStyle w:val="Default"/>
        <w:spacing w:line="360" w:lineRule="auto"/>
        <w:ind w:firstLine="709"/>
        <w:jc w:val="both"/>
        <w:rPr>
          <w:b/>
        </w:rPr>
      </w:pPr>
      <w:r>
        <w:t>4</w:t>
      </w:r>
      <w:r w:rsidR="00F20A22">
        <w:t xml:space="preserve">. </w:t>
      </w:r>
      <w:r w:rsidR="00514387" w:rsidRPr="00C035DC">
        <w:t>Обучение студентов рекомендуется организовать через интерактивные учебные материалы, учебный контент (видео, интерактивные видео, текст, рисунки), самопроверку, ссылки и т.д</w:t>
      </w:r>
      <w:r w:rsidR="00514387">
        <w:t>.</w:t>
      </w:r>
    </w:p>
    <w:p w14:paraId="5D588270" w14:textId="77777777" w:rsidR="003B1218" w:rsidRPr="003B1218" w:rsidRDefault="00514387" w:rsidP="003B1218">
      <w:pPr>
        <w:pStyle w:val="Default"/>
        <w:spacing w:line="360" w:lineRule="auto"/>
        <w:ind w:firstLine="709"/>
        <w:jc w:val="both"/>
      </w:pPr>
      <w:r w:rsidRPr="00514387">
        <w:t>5.</w:t>
      </w:r>
      <w:r w:rsidR="00602CBA">
        <w:t xml:space="preserve"> </w:t>
      </w:r>
      <w:r w:rsidR="006F24E8">
        <w:t>Д</w:t>
      </w:r>
      <w:r w:rsidR="003B1218" w:rsidRPr="003B1218">
        <w:t>ля организации</w:t>
      </w:r>
      <w:r w:rsidR="00362897">
        <w:t xml:space="preserve"> обучения с </w:t>
      </w:r>
      <w:r w:rsidR="000B41F4">
        <w:t>применением ЭО</w:t>
      </w:r>
      <w:r w:rsidR="002D7E38">
        <w:t xml:space="preserve"> </w:t>
      </w:r>
      <w:r w:rsidR="000B41F4">
        <w:t>и</w:t>
      </w:r>
      <w:r w:rsidR="002D7E38">
        <w:t xml:space="preserve"> </w:t>
      </w:r>
      <w:r w:rsidR="00362897">
        <w:t>ДОТ</w:t>
      </w:r>
      <w:r w:rsidR="003B1218" w:rsidRPr="003B1218">
        <w:t xml:space="preserve"> </w:t>
      </w:r>
      <w:r w:rsidR="00AD58DA">
        <w:t>иметь</w:t>
      </w:r>
      <w:r w:rsidR="003B1218" w:rsidRPr="003B1218">
        <w:t xml:space="preserve"> </w:t>
      </w:r>
      <w:r w:rsidR="00602CBA">
        <w:t>учебно-методические</w:t>
      </w:r>
      <w:r w:rsidR="003B1218" w:rsidRPr="003B1218">
        <w:t xml:space="preserve"> материалы согласно </w:t>
      </w:r>
      <w:r w:rsidR="000B41F4">
        <w:t>рабочим программам и тематике</w:t>
      </w:r>
      <w:r w:rsidR="00870116">
        <w:t xml:space="preserve"> учебных</w:t>
      </w:r>
      <w:r w:rsidR="0001092F">
        <w:t xml:space="preserve"> занятий</w:t>
      </w:r>
      <w:r w:rsidR="00AD58DA">
        <w:t>, включающие:</w:t>
      </w:r>
      <w:r w:rsidR="003B1218" w:rsidRPr="003B1218">
        <w:t xml:space="preserve"> </w:t>
      </w:r>
    </w:p>
    <w:p w14:paraId="2790DD81" w14:textId="77777777" w:rsidR="00514387" w:rsidRPr="003B1218" w:rsidRDefault="00514387" w:rsidP="00514387">
      <w:pPr>
        <w:pStyle w:val="Default"/>
        <w:spacing w:line="360" w:lineRule="auto"/>
        <w:ind w:firstLine="709"/>
        <w:jc w:val="both"/>
      </w:pPr>
      <w:r>
        <w:t xml:space="preserve">–   </w:t>
      </w:r>
      <w:r w:rsidRPr="003B1218">
        <w:t>инструкцию для студентов по освоению учебного материала</w:t>
      </w:r>
      <w:r>
        <w:t>: время, которое требуется на изучение учебного материала и для работы над конкретным заданием, алгоритмы решения задач, рекомендации и подсказки;</w:t>
      </w:r>
    </w:p>
    <w:p w14:paraId="7B8E5708" w14:textId="77777777" w:rsidR="00C035DC" w:rsidRDefault="00C035DC" w:rsidP="00C035DC">
      <w:pPr>
        <w:pStyle w:val="Default"/>
        <w:spacing w:line="360" w:lineRule="auto"/>
        <w:ind w:firstLine="709"/>
        <w:jc w:val="both"/>
      </w:pPr>
      <w:r>
        <w:t xml:space="preserve">– </w:t>
      </w:r>
      <w:r w:rsidRPr="003B1218">
        <w:t>подробный теоретический материал, который</w:t>
      </w:r>
      <w:r w:rsidR="00602CBA">
        <w:t xml:space="preserve"> </w:t>
      </w:r>
      <w:r w:rsidR="00514387" w:rsidRPr="003B1218">
        <w:t>студент</w:t>
      </w:r>
      <w:r w:rsidR="00602CBA">
        <w:t xml:space="preserve"> </w:t>
      </w:r>
      <w:r>
        <w:t xml:space="preserve">должен </w:t>
      </w:r>
      <w:r w:rsidR="00514387">
        <w:t>за</w:t>
      </w:r>
      <w:r>
        <w:t>конспектировать</w:t>
      </w:r>
      <w:r w:rsidRPr="003B1218">
        <w:t xml:space="preserve"> в обязательном порядке</w:t>
      </w:r>
      <w:r>
        <w:t>;</w:t>
      </w:r>
    </w:p>
    <w:p w14:paraId="1EADBE73" w14:textId="77777777" w:rsidR="003B1218" w:rsidRPr="003B1218" w:rsidRDefault="00F62C44" w:rsidP="003B1218">
      <w:pPr>
        <w:pStyle w:val="Default"/>
        <w:spacing w:line="360" w:lineRule="auto"/>
        <w:ind w:firstLine="709"/>
        <w:jc w:val="both"/>
      </w:pPr>
      <w:r>
        <w:t>–</w:t>
      </w:r>
      <w:r w:rsidR="003B1218" w:rsidRPr="003B1218">
        <w:t xml:space="preserve"> образовательные ресурсы учебного занятия</w:t>
      </w:r>
      <w:r w:rsidR="00B67C0A">
        <w:t>,</w:t>
      </w:r>
      <w:r w:rsidR="003B1218" w:rsidRPr="003B1218">
        <w:t xml:space="preserve"> представлен</w:t>
      </w:r>
      <w:r w:rsidR="00751E55">
        <w:t>ные</w:t>
      </w:r>
      <w:r w:rsidR="003B1218" w:rsidRPr="003B1218">
        <w:t xml:space="preserve"> в виде: текстовых документов (.</w:t>
      </w:r>
      <w:proofErr w:type="spellStart"/>
      <w:r w:rsidR="003B1218" w:rsidRPr="003B1218">
        <w:t>doc</w:t>
      </w:r>
      <w:proofErr w:type="spellEnd"/>
      <w:r w:rsidR="003B1218" w:rsidRPr="003B1218">
        <w:t>, .</w:t>
      </w:r>
      <w:proofErr w:type="spellStart"/>
      <w:r w:rsidR="003B1218" w:rsidRPr="003B1218">
        <w:t>pdf</w:t>
      </w:r>
      <w:proofErr w:type="spellEnd"/>
      <w:r w:rsidR="003B1218" w:rsidRPr="003B1218">
        <w:t xml:space="preserve">, …); презентаций </w:t>
      </w:r>
      <w:proofErr w:type="spellStart"/>
      <w:r w:rsidR="003B1218" w:rsidRPr="003B1218">
        <w:t>PowerPoint</w:t>
      </w:r>
      <w:proofErr w:type="spellEnd"/>
      <w:r w:rsidR="003B1218" w:rsidRPr="003B1218">
        <w:t xml:space="preserve"> в демонстрационной версии, аудио- и видеофрагментов, интерактивных карт, интерактивных заданий; тестовых заданий, электронных рабочих тетрадей, </w:t>
      </w:r>
      <w:proofErr w:type="spellStart"/>
      <w:r w:rsidR="003B1218" w:rsidRPr="003B1218">
        <w:t>Flash</w:t>
      </w:r>
      <w:proofErr w:type="spellEnd"/>
      <w:r w:rsidR="003B1218" w:rsidRPr="003B1218">
        <w:t>–</w:t>
      </w:r>
      <w:proofErr w:type="spellStart"/>
      <w:r w:rsidR="003B1218" w:rsidRPr="003B1218">
        <w:t>анимаций</w:t>
      </w:r>
      <w:proofErr w:type="spellEnd"/>
      <w:r w:rsidR="00B67C0A">
        <w:t xml:space="preserve"> и т.д.</w:t>
      </w:r>
      <w:r w:rsidR="00F012A5">
        <w:t>;</w:t>
      </w:r>
    </w:p>
    <w:p w14:paraId="0A701507" w14:textId="77777777" w:rsidR="003B1218" w:rsidRDefault="00F62C44" w:rsidP="003B1218">
      <w:pPr>
        <w:pStyle w:val="Default"/>
        <w:spacing w:line="360" w:lineRule="auto"/>
        <w:ind w:firstLine="709"/>
        <w:jc w:val="both"/>
      </w:pPr>
      <w:r>
        <w:t xml:space="preserve">–  </w:t>
      </w:r>
      <w:r w:rsidR="003B1218" w:rsidRPr="003B1218">
        <w:t xml:space="preserve"> задания для самопроверки и отработки учебного материала</w:t>
      </w:r>
      <w:r w:rsidR="00F012A5">
        <w:t>;</w:t>
      </w:r>
    </w:p>
    <w:p w14:paraId="08E35974" w14:textId="77777777" w:rsidR="0049066F" w:rsidRPr="003B1218" w:rsidRDefault="00F62C44" w:rsidP="0049066F">
      <w:pPr>
        <w:pStyle w:val="Default"/>
        <w:spacing w:line="360" w:lineRule="auto"/>
        <w:ind w:firstLine="709"/>
        <w:jc w:val="both"/>
      </w:pPr>
      <w:r>
        <w:t xml:space="preserve">–   </w:t>
      </w:r>
      <w:r w:rsidR="0049066F" w:rsidRPr="003B1218">
        <w:t>контрольно- измерительные материалы</w:t>
      </w:r>
      <w:r w:rsidR="0049066F">
        <w:t>;</w:t>
      </w:r>
    </w:p>
    <w:p w14:paraId="14EB7B8E" w14:textId="77777777" w:rsidR="003B1218" w:rsidRDefault="00F62C44" w:rsidP="003B1218">
      <w:pPr>
        <w:pStyle w:val="Default"/>
        <w:spacing w:line="360" w:lineRule="auto"/>
        <w:ind w:firstLine="709"/>
        <w:jc w:val="both"/>
      </w:pPr>
      <w:r>
        <w:t xml:space="preserve">–  </w:t>
      </w:r>
      <w:r w:rsidR="003B1218" w:rsidRPr="003B1218">
        <w:t xml:space="preserve"> итоговый контроль усвоения знаний по теме</w:t>
      </w:r>
      <w:r w:rsidR="0049066F">
        <w:t>.</w:t>
      </w:r>
    </w:p>
    <w:p w14:paraId="28EFA3D8" w14:textId="7ED767B6" w:rsidR="003B1218" w:rsidRPr="00C035DC" w:rsidRDefault="00AD58DA" w:rsidP="00C035DC">
      <w:pPr>
        <w:pStyle w:val="Default"/>
        <w:spacing w:line="360" w:lineRule="auto"/>
        <w:ind w:firstLine="709"/>
        <w:jc w:val="both"/>
        <w:rPr>
          <w:b/>
        </w:rPr>
      </w:pPr>
      <w:r>
        <w:t>6</w:t>
      </w:r>
      <w:r w:rsidR="00C035DC">
        <w:rPr>
          <w:b/>
        </w:rPr>
        <w:t xml:space="preserve">. </w:t>
      </w:r>
      <w:r w:rsidR="0007399E">
        <w:t>П</w:t>
      </w:r>
      <w:r w:rsidR="003B1218" w:rsidRPr="003B1218">
        <w:rPr>
          <w:color w:val="auto"/>
        </w:rPr>
        <w:t xml:space="preserve">ередача </w:t>
      </w:r>
      <w:r w:rsidR="0049066F">
        <w:rPr>
          <w:color w:val="auto"/>
        </w:rPr>
        <w:t>учебно-методических материалов</w:t>
      </w:r>
      <w:r w:rsidR="003B1218" w:rsidRPr="003B1218">
        <w:rPr>
          <w:color w:val="auto"/>
        </w:rPr>
        <w:t xml:space="preserve"> может осущест</w:t>
      </w:r>
      <w:r w:rsidR="000B41F4">
        <w:rPr>
          <w:color w:val="auto"/>
        </w:rPr>
        <w:t>вляться в форме: онлайн обучения</w:t>
      </w:r>
      <w:r w:rsidR="003B1218" w:rsidRPr="003B1218">
        <w:rPr>
          <w:color w:val="auto"/>
        </w:rPr>
        <w:t xml:space="preserve"> с применением программы </w:t>
      </w:r>
      <w:r w:rsidR="00F10BF0">
        <w:rPr>
          <w:color w:val="auto"/>
          <w:lang w:val="en-US"/>
        </w:rPr>
        <w:t>zoom</w:t>
      </w:r>
      <w:r w:rsidR="00F10BF0" w:rsidRPr="00877C1B">
        <w:rPr>
          <w:color w:val="auto"/>
        </w:rPr>
        <w:t>,</w:t>
      </w:r>
      <w:r w:rsidR="00F10BF0" w:rsidRPr="00F10BF0">
        <w:rPr>
          <w:color w:val="auto"/>
        </w:rPr>
        <w:t xml:space="preserve"> </w:t>
      </w:r>
      <w:proofErr w:type="spellStart"/>
      <w:r w:rsidR="003B1218" w:rsidRPr="003B1218">
        <w:rPr>
          <w:color w:val="auto"/>
        </w:rPr>
        <w:t>skype</w:t>
      </w:r>
      <w:proofErr w:type="spellEnd"/>
      <w:r w:rsidR="003B1218" w:rsidRPr="003B1218">
        <w:rPr>
          <w:color w:val="auto"/>
        </w:rPr>
        <w:t>; общения через программу W</w:t>
      </w:r>
      <w:r w:rsidR="0049066F">
        <w:rPr>
          <w:color w:val="auto"/>
          <w:lang w:val="en-US"/>
        </w:rPr>
        <w:t>h</w:t>
      </w:r>
      <w:proofErr w:type="spellStart"/>
      <w:r w:rsidR="003B1218" w:rsidRPr="003B1218">
        <w:rPr>
          <w:color w:val="auto"/>
        </w:rPr>
        <w:t>ats</w:t>
      </w:r>
      <w:proofErr w:type="spellEnd"/>
      <w:r w:rsidR="0049066F">
        <w:rPr>
          <w:color w:val="auto"/>
          <w:lang w:val="en-US"/>
        </w:rPr>
        <w:t>A</w:t>
      </w:r>
      <w:proofErr w:type="spellStart"/>
      <w:r w:rsidR="003B1218" w:rsidRPr="003B1218">
        <w:rPr>
          <w:color w:val="auto"/>
        </w:rPr>
        <w:t>pp</w:t>
      </w:r>
      <w:proofErr w:type="spellEnd"/>
      <w:r w:rsidR="003B1218" w:rsidRPr="003B1218">
        <w:rPr>
          <w:color w:val="auto"/>
        </w:rPr>
        <w:t xml:space="preserve">; через электронную почту и другие формы </w:t>
      </w:r>
      <w:r w:rsidR="00514387">
        <w:t>ЭО и ДОТ</w:t>
      </w:r>
      <w:r w:rsidR="003B1218" w:rsidRPr="003B1218">
        <w:rPr>
          <w:color w:val="auto"/>
        </w:rPr>
        <w:t xml:space="preserve">. </w:t>
      </w:r>
    </w:p>
    <w:p w14:paraId="0C6D6439" w14:textId="77777777" w:rsidR="003B1218" w:rsidRPr="003B1218" w:rsidRDefault="00AD58DA" w:rsidP="003B1218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3B1218" w:rsidRPr="003B1218">
        <w:rPr>
          <w:color w:val="auto"/>
        </w:rPr>
        <w:t>. Методи</w:t>
      </w:r>
      <w:r w:rsidR="009F36D5">
        <w:rPr>
          <w:color w:val="auto"/>
        </w:rPr>
        <w:t>ческий отдел</w:t>
      </w:r>
      <w:r w:rsidR="003B1218" w:rsidRPr="003B1218">
        <w:rPr>
          <w:color w:val="auto"/>
        </w:rPr>
        <w:t xml:space="preserve"> должен оказать своевременную методическую помощь преподавателям по организации</w:t>
      </w:r>
      <w:r w:rsidR="003C3FA6">
        <w:rPr>
          <w:color w:val="auto"/>
        </w:rPr>
        <w:t xml:space="preserve"> обучения с </w:t>
      </w:r>
      <w:r w:rsidR="000B41F4">
        <w:rPr>
          <w:color w:val="auto"/>
        </w:rPr>
        <w:t>применением</w:t>
      </w:r>
      <w:r w:rsidR="003C3FA6">
        <w:rPr>
          <w:color w:val="auto"/>
        </w:rPr>
        <w:t xml:space="preserve"> ЭО</w:t>
      </w:r>
      <w:r w:rsidR="002D7E38">
        <w:rPr>
          <w:color w:val="auto"/>
        </w:rPr>
        <w:t xml:space="preserve"> </w:t>
      </w:r>
      <w:r w:rsidR="003C3FA6">
        <w:rPr>
          <w:color w:val="auto"/>
        </w:rPr>
        <w:t>и</w:t>
      </w:r>
      <w:r w:rsidR="002D7E38">
        <w:rPr>
          <w:color w:val="auto"/>
        </w:rPr>
        <w:t xml:space="preserve"> </w:t>
      </w:r>
      <w:r w:rsidR="003C3FA6">
        <w:rPr>
          <w:color w:val="auto"/>
        </w:rPr>
        <w:t>ДОТ</w:t>
      </w:r>
      <w:r w:rsidR="003B1218" w:rsidRPr="003B1218">
        <w:rPr>
          <w:color w:val="auto"/>
        </w:rPr>
        <w:t xml:space="preserve">. </w:t>
      </w:r>
    </w:p>
    <w:p w14:paraId="5BAA8E83" w14:textId="77777777" w:rsidR="00904787" w:rsidRPr="003B1218" w:rsidRDefault="00904787" w:rsidP="003B1218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904787" w:rsidRPr="003B1218" w:rsidSect="001751C5">
      <w:pgSz w:w="11906" w:h="17338"/>
      <w:pgMar w:top="851" w:right="1247" w:bottom="1276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18"/>
    <w:rsid w:val="0001092F"/>
    <w:rsid w:val="00022F09"/>
    <w:rsid w:val="00031883"/>
    <w:rsid w:val="0007399E"/>
    <w:rsid w:val="00076155"/>
    <w:rsid w:val="000B41F4"/>
    <w:rsid w:val="00140517"/>
    <w:rsid w:val="00172E5F"/>
    <w:rsid w:val="001751C5"/>
    <w:rsid w:val="0017531C"/>
    <w:rsid w:val="001923FB"/>
    <w:rsid w:val="001D1C4B"/>
    <w:rsid w:val="002552D2"/>
    <w:rsid w:val="002640E7"/>
    <w:rsid w:val="002C267D"/>
    <w:rsid w:val="002D7E38"/>
    <w:rsid w:val="00362897"/>
    <w:rsid w:val="003B1218"/>
    <w:rsid w:val="003C3FA6"/>
    <w:rsid w:val="003D66B5"/>
    <w:rsid w:val="0049066F"/>
    <w:rsid w:val="00514387"/>
    <w:rsid w:val="005309B8"/>
    <w:rsid w:val="00561DEE"/>
    <w:rsid w:val="005836A2"/>
    <w:rsid w:val="00602CBA"/>
    <w:rsid w:val="006F24E8"/>
    <w:rsid w:val="006F3A35"/>
    <w:rsid w:val="0072316C"/>
    <w:rsid w:val="007235A6"/>
    <w:rsid w:val="00743374"/>
    <w:rsid w:val="00751E55"/>
    <w:rsid w:val="00755E79"/>
    <w:rsid w:val="0077672A"/>
    <w:rsid w:val="008526A2"/>
    <w:rsid w:val="00853690"/>
    <w:rsid w:val="00870116"/>
    <w:rsid w:val="00877C1B"/>
    <w:rsid w:val="00904787"/>
    <w:rsid w:val="00987CFF"/>
    <w:rsid w:val="009C5B0E"/>
    <w:rsid w:val="009F36D5"/>
    <w:rsid w:val="00A74DBE"/>
    <w:rsid w:val="00A84AF8"/>
    <w:rsid w:val="00A90201"/>
    <w:rsid w:val="00AD58DA"/>
    <w:rsid w:val="00B67C0A"/>
    <w:rsid w:val="00C035DC"/>
    <w:rsid w:val="00C20CEF"/>
    <w:rsid w:val="00C36F76"/>
    <w:rsid w:val="00C6316D"/>
    <w:rsid w:val="00C678C4"/>
    <w:rsid w:val="00D8051F"/>
    <w:rsid w:val="00D91234"/>
    <w:rsid w:val="00DD238A"/>
    <w:rsid w:val="00DF13CA"/>
    <w:rsid w:val="00E47683"/>
    <w:rsid w:val="00EA6CE7"/>
    <w:rsid w:val="00EB6967"/>
    <w:rsid w:val="00F012A5"/>
    <w:rsid w:val="00F10BF0"/>
    <w:rsid w:val="00F20A22"/>
    <w:rsid w:val="00F45C82"/>
    <w:rsid w:val="00F62C44"/>
    <w:rsid w:val="00F91E11"/>
    <w:rsid w:val="00FB3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C223"/>
  <w15:docId w15:val="{124F699F-28F4-4DD9-9747-8D2D6E12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B5FF-541C-4C97-AB98-FE06E5B0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GraysJons</cp:lastModifiedBy>
  <cp:revision>7</cp:revision>
  <cp:lastPrinted>2020-03-26T07:40:00Z</cp:lastPrinted>
  <dcterms:created xsi:type="dcterms:W3CDTF">2020-04-10T09:49:00Z</dcterms:created>
  <dcterms:modified xsi:type="dcterms:W3CDTF">2020-04-17T16:37:00Z</dcterms:modified>
</cp:coreProperties>
</file>