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8E9" w:rsidRDefault="00B15D2E">
      <w:pPr>
        <w:pStyle w:val="a4"/>
        <w:spacing w:before="70"/>
      </w:pPr>
      <w:r>
        <w:t>Согласие</w:t>
      </w:r>
    </w:p>
    <w:p w:rsidR="008248E9" w:rsidRDefault="00B15D2E">
      <w:pPr>
        <w:pStyle w:val="a4"/>
        <w:ind w:left="2743"/>
      </w:pPr>
      <w:r>
        <w:t>на</w:t>
      </w:r>
      <w:r>
        <w:rPr>
          <w:spacing w:val="-4"/>
        </w:rPr>
        <w:t xml:space="preserve"> </w:t>
      </w:r>
      <w:r>
        <w:t>обработку</w:t>
      </w:r>
      <w:r>
        <w:rPr>
          <w:spacing w:val="-4"/>
        </w:rPr>
        <w:t xml:space="preserve"> </w:t>
      </w:r>
      <w:r>
        <w:t>персональных</w:t>
      </w:r>
      <w:r>
        <w:rPr>
          <w:spacing w:val="-4"/>
        </w:rPr>
        <w:t xml:space="preserve"> </w:t>
      </w:r>
      <w:r>
        <w:t>данных*</w:t>
      </w:r>
    </w:p>
    <w:p w:rsidR="008248E9" w:rsidRDefault="008248E9">
      <w:pPr>
        <w:pStyle w:val="a3"/>
        <w:spacing w:before="7"/>
        <w:ind w:left="0" w:firstLine="0"/>
        <w:jc w:val="left"/>
        <w:rPr>
          <w:b/>
          <w:sz w:val="31"/>
        </w:rPr>
      </w:pPr>
    </w:p>
    <w:p w:rsidR="008248E9" w:rsidRDefault="00B15D2E">
      <w:pPr>
        <w:pStyle w:val="1"/>
        <w:tabs>
          <w:tab w:val="left" w:pos="1919"/>
          <w:tab w:val="left" w:pos="2454"/>
        </w:tabs>
        <w:spacing w:before="1"/>
        <w:ind w:right="374"/>
        <w:jc w:val="right"/>
      </w:pPr>
      <w:proofErr w:type="gramStart"/>
      <w:r>
        <w:t>«</w:t>
      </w:r>
      <w:r>
        <w:rPr>
          <w:u w:val="single"/>
        </w:rPr>
        <w:t xml:space="preserve">  </w:t>
      </w:r>
      <w:proofErr w:type="gramEnd"/>
      <w:r>
        <w:rPr>
          <w:u w:val="single"/>
        </w:rPr>
        <w:t xml:space="preserve">  </w:t>
      </w:r>
      <w:r>
        <w:t>»</w:t>
      </w:r>
      <w:r>
        <w:rPr>
          <w:u w:val="single"/>
        </w:rPr>
        <w:tab/>
      </w:r>
      <w:r>
        <w:t>20</w:t>
      </w:r>
      <w:r w:rsidR="00E569F3">
        <w:t xml:space="preserve">  </w:t>
      </w:r>
      <w:r w:rsidR="00525DCD">
        <w:t xml:space="preserve">  </w:t>
      </w:r>
      <w:r>
        <w:t>г.</w:t>
      </w:r>
    </w:p>
    <w:p w:rsidR="008248E9" w:rsidRDefault="008248E9">
      <w:pPr>
        <w:pStyle w:val="a3"/>
        <w:spacing w:before="10" w:after="1"/>
        <w:ind w:left="0" w:firstLine="0"/>
        <w:jc w:val="left"/>
        <w:rPr>
          <w:b/>
          <w:sz w:val="26"/>
        </w:rPr>
      </w:pPr>
    </w:p>
    <w:tbl>
      <w:tblPr>
        <w:tblStyle w:val="TableNormal"/>
        <w:tblW w:w="0" w:type="auto"/>
        <w:tblInd w:w="115" w:type="dxa"/>
        <w:tblLayout w:type="fixed"/>
        <w:tblLook w:val="01E0" w:firstRow="1" w:lastRow="1" w:firstColumn="1" w:lastColumn="1" w:noHBand="0" w:noVBand="0"/>
      </w:tblPr>
      <w:tblGrid>
        <w:gridCol w:w="10031"/>
      </w:tblGrid>
      <w:tr w:rsidR="008248E9">
        <w:trPr>
          <w:trHeight w:val="244"/>
        </w:trPr>
        <w:tc>
          <w:tcPr>
            <w:tcW w:w="10031" w:type="dxa"/>
            <w:tcBorders>
              <w:bottom w:val="single" w:sz="4" w:space="0" w:color="000000"/>
            </w:tcBorders>
          </w:tcPr>
          <w:p w:rsidR="008248E9" w:rsidRDefault="00B15D2E">
            <w:pPr>
              <w:pStyle w:val="TableParagraph"/>
              <w:spacing w:line="225" w:lineRule="exact"/>
              <w:rPr>
                <w:b/>
              </w:rPr>
            </w:pPr>
            <w:r>
              <w:rPr>
                <w:b/>
              </w:rPr>
              <w:t>Я,</w:t>
            </w:r>
          </w:p>
        </w:tc>
      </w:tr>
      <w:tr w:rsidR="008248E9">
        <w:trPr>
          <w:trHeight w:val="254"/>
        </w:trPr>
        <w:tc>
          <w:tcPr>
            <w:tcW w:w="10031" w:type="dxa"/>
            <w:tcBorders>
              <w:top w:val="single" w:sz="4" w:space="0" w:color="000000"/>
              <w:bottom w:val="single" w:sz="4" w:space="0" w:color="000000"/>
            </w:tcBorders>
          </w:tcPr>
          <w:p w:rsidR="008248E9" w:rsidRDefault="008248E9">
            <w:pPr>
              <w:pStyle w:val="TableParagraph"/>
              <w:ind w:left="0"/>
              <w:rPr>
                <w:sz w:val="18"/>
              </w:rPr>
            </w:pPr>
          </w:p>
        </w:tc>
      </w:tr>
      <w:tr w:rsidR="008248E9">
        <w:trPr>
          <w:trHeight w:val="249"/>
        </w:trPr>
        <w:tc>
          <w:tcPr>
            <w:tcW w:w="10031" w:type="dxa"/>
            <w:tcBorders>
              <w:top w:val="single" w:sz="4" w:space="0" w:color="000000"/>
              <w:bottom w:val="single" w:sz="4" w:space="0" w:color="000000"/>
            </w:tcBorders>
          </w:tcPr>
          <w:p w:rsidR="008248E9" w:rsidRDefault="00B15D2E">
            <w:pPr>
              <w:pStyle w:val="TableParagraph"/>
              <w:tabs>
                <w:tab w:val="left" w:pos="3264"/>
              </w:tabs>
              <w:spacing w:line="229" w:lineRule="exact"/>
              <w:rPr>
                <w:b/>
              </w:rPr>
            </w:pPr>
            <w:r>
              <w:rPr>
                <w:b/>
              </w:rPr>
              <w:t>Паспорт:</w:t>
            </w:r>
            <w:r>
              <w:rPr>
                <w:b/>
                <w:spacing w:val="-2"/>
              </w:rPr>
              <w:t xml:space="preserve"> </w:t>
            </w:r>
            <w:r>
              <w:rPr>
                <w:b/>
              </w:rPr>
              <w:t>серия</w:t>
            </w:r>
            <w:r>
              <w:rPr>
                <w:b/>
              </w:rPr>
              <w:tab/>
              <w:t>№</w:t>
            </w:r>
          </w:p>
        </w:tc>
      </w:tr>
      <w:tr w:rsidR="008248E9">
        <w:trPr>
          <w:trHeight w:val="253"/>
        </w:trPr>
        <w:tc>
          <w:tcPr>
            <w:tcW w:w="10031" w:type="dxa"/>
            <w:tcBorders>
              <w:top w:val="single" w:sz="4" w:space="0" w:color="000000"/>
              <w:bottom w:val="single" w:sz="4" w:space="0" w:color="000000"/>
            </w:tcBorders>
          </w:tcPr>
          <w:p w:rsidR="008248E9" w:rsidRDefault="00B15D2E">
            <w:pPr>
              <w:pStyle w:val="TableParagraph"/>
              <w:tabs>
                <w:tab w:val="left" w:pos="6866"/>
                <w:tab w:val="left" w:pos="7413"/>
                <w:tab w:val="left" w:pos="9170"/>
              </w:tabs>
              <w:spacing w:line="234" w:lineRule="exact"/>
            </w:pPr>
            <w:r>
              <w:rPr>
                <w:b/>
              </w:rPr>
              <w:t>Выдан:</w:t>
            </w:r>
            <w:r>
              <w:rPr>
                <w:b/>
              </w:rPr>
              <w:tab/>
            </w:r>
            <w:r>
              <w:t>«</w:t>
            </w:r>
            <w:r>
              <w:rPr>
                <w:u w:val="single"/>
              </w:rPr>
              <w:tab/>
            </w:r>
            <w:r>
              <w:t>»</w:t>
            </w:r>
            <w:r>
              <w:rPr>
                <w:u w:val="single"/>
              </w:rPr>
              <w:tab/>
            </w:r>
            <w:r>
              <w:t>г.</w:t>
            </w:r>
          </w:p>
        </w:tc>
      </w:tr>
      <w:tr w:rsidR="008248E9">
        <w:trPr>
          <w:trHeight w:val="254"/>
        </w:trPr>
        <w:tc>
          <w:tcPr>
            <w:tcW w:w="10031" w:type="dxa"/>
            <w:tcBorders>
              <w:top w:val="single" w:sz="4" w:space="0" w:color="000000"/>
              <w:bottom w:val="single" w:sz="4" w:space="0" w:color="000000"/>
            </w:tcBorders>
          </w:tcPr>
          <w:p w:rsidR="008248E9" w:rsidRDefault="00B15D2E">
            <w:pPr>
              <w:pStyle w:val="TableParagraph"/>
              <w:spacing w:before="4" w:line="230" w:lineRule="exact"/>
              <w:rPr>
                <w:b/>
              </w:rPr>
            </w:pPr>
            <w:r>
              <w:rPr>
                <w:b/>
              </w:rPr>
              <w:t>Адрес</w:t>
            </w:r>
            <w:r>
              <w:rPr>
                <w:b/>
                <w:spacing w:val="-3"/>
              </w:rPr>
              <w:t xml:space="preserve"> </w:t>
            </w:r>
            <w:r>
              <w:rPr>
                <w:b/>
              </w:rPr>
              <w:t>регистрации:</w:t>
            </w:r>
          </w:p>
        </w:tc>
      </w:tr>
      <w:tr w:rsidR="008248E9">
        <w:trPr>
          <w:trHeight w:val="277"/>
        </w:trPr>
        <w:tc>
          <w:tcPr>
            <w:tcW w:w="10031" w:type="dxa"/>
            <w:tcBorders>
              <w:top w:val="single" w:sz="4" w:space="0" w:color="000000"/>
              <w:bottom w:val="single" w:sz="4" w:space="0" w:color="000000"/>
            </w:tcBorders>
          </w:tcPr>
          <w:p w:rsidR="008248E9" w:rsidRDefault="00B15D2E">
            <w:pPr>
              <w:pStyle w:val="TableParagraph"/>
              <w:spacing w:line="258" w:lineRule="exact"/>
              <w:ind w:left="0" w:right="105"/>
              <w:jc w:val="right"/>
              <w:rPr>
                <w:b/>
                <w:sz w:val="24"/>
              </w:rPr>
            </w:pPr>
            <w:r>
              <w:rPr>
                <w:b/>
                <w:sz w:val="24"/>
              </w:rPr>
              <w:t>,</w:t>
            </w:r>
          </w:p>
        </w:tc>
      </w:tr>
    </w:tbl>
    <w:p w:rsidR="008248E9" w:rsidRDefault="00B15D2E" w:rsidP="006F42A7">
      <w:pPr>
        <w:spacing w:line="242" w:lineRule="auto"/>
        <w:ind w:left="233" w:right="124" w:firstLine="542"/>
        <w:jc w:val="both"/>
      </w:pPr>
      <w:r>
        <w:rPr>
          <w:sz w:val="24"/>
        </w:rPr>
        <w:t>выражаю</w:t>
      </w:r>
      <w:r>
        <w:rPr>
          <w:spacing w:val="1"/>
          <w:sz w:val="24"/>
        </w:rPr>
        <w:t xml:space="preserve"> </w:t>
      </w:r>
      <w:r>
        <w:rPr>
          <w:sz w:val="24"/>
        </w:rPr>
        <w:t>свое</w:t>
      </w:r>
      <w:r>
        <w:rPr>
          <w:spacing w:val="1"/>
          <w:sz w:val="24"/>
        </w:rPr>
        <w:t xml:space="preserve"> </w:t>
      </w:r>
      <w:r>
        <w:rPr>
          <w:sz w:val="24"/>
        </w:rPr>
        <w:t>согласие</w:t>
      </w:r>
      <w:r>
        <w:rPr>
          <w:spacing w:val="1"/>
          <w:sz w:val="24"/>
        </w:rPr>
        <w:t xml:space="preserve"> </w:t>
      </w:r>
      <w:r>
        <w:rPr>
          <w:sz w:val="24"/>
        </w:rPr>
        <w:t>на</w:t>
      </w:r>
      <w:r>
        <w:rPr>
          <w:spacing w:val="1"/>
          <w:sz w:val="24"/>
        </w:rPr>
        <w:t xml:space="preserve"> </w:t>
      </w:r>
      <w:r>
        <w:rPr>
          <w:sz w:val="24"/>
        </w:rPr>
        <w:t>обработку</w:t>
      </w:r>
      <w:r>
        <w:rPr>
          <w:spacing w:val="1"/>
          <w:sz w:val="24"/>
        </w:rPr>
        <w:t xml:space="preserve"> </w:t>
      </w:r>
      <w:r>
        <w:rPr>
          <w:sz w:val="24"/>
        </w:rPr>
        <w:t>моих</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sidR="006F42A7">
        <w:rPr>
          <w:b/>
          <w:sz w:val="24"/>
        </w:rPr>
        <w:t>ФГБОУ ВО ДГМУ Минздрава России</w:t>
      </w:r>
      <w:r>
        <w:rPr>
          <w:spacing w:val="1"/>
        </w:rPr>
        <w:t xml:space="preserve"> </w:t>
      </w:r>
      <w:r>
        <w:t>с</w:t>
      </w:r>
      <w:r>
        <w:rPr>
          <w:spacing w:val="1"/>
        </w:rPr>
        <w:t xml:space="preserve"> </w:t>
      </w:r>
      <w:r>
        <w:t>целью</w:t>
      </w:r>
      <w:r>
        <w:rPr>
          <w:spacing w:val="1"/>
        </w:rPr>
        <w:t xml:space="preserve"> </w:t>
      </w:r>
      <w:r>
        <w:t>проведения</w:t>
      </w:r>
      <w:r>
        <w:rPr>
          <w:spacing w:val="1"/>
        </w:rPr>
        <w:t xml:space="preserve"> </w:t>
      </w:r>
      <w:r>
        <w:t>вступительных</w:t>
      </w:r>
      <w:r>
        <w:rPr>
          <w:spacing w:val="1"/>
        </w:rPr>
        <w:t xml:space="preserve"> </w:t>
      </w:r>
      <w:r>
        <w:t>испытаний</w:t>
      </w:r>
      <w:r>
        <w:rPr>
          <w:spacing w:val="1"/>
        </w:rPr>
        <w:t xml:space="preserve"> </w:t>
      </w:r>
      <w:r>
        <w:t>и</w:t>
      </w:r>
      <w:r>
        <w:rPr>
          <w:spacing w:val="1"/>
        </w:rPr>
        <w:t xml:space="preserve"> </w:t>
      </w:r>
      <w:r>
        <w:t>организации</w:t>
      </w:r>
      <w:r>
        <w:rPr>
          <w:spacing w:val="1"/>
        </w:rPr>
        <w:t xml:space="preserve"> </w:t>
      </w:r>
      <w:r>
        <w:t>процесса</w:t>
      </w:r>
      <w:r>
        <w:rPr>
          <w:spacing w:val="1"/>
        </w:rPr>
        <w:t xml:space="preserve"> </w:t>
      </w:r>
      <w:r>
        <w:t>моего</w:t>
      </w:r>
      <w:r>
        <w:rPr>
          <w:spacing w:val="-57"/>
        </w:rPr>
        <w:t xml:space="preserve"> </w:t>
      </w:r>
      <w:r>
        <w:t xml:space="preserve">обучения и пребывания в </w:t>
      </w:r>
      <w:r w:rsidR="006F42A7" w:rsidRPr="006F42A7">
        <w:rPr>
          <w:sz w:val="24"/>
        </w:rPr>
        <w:t>ФГБОУ ВО ДГМУ Минздрава России</w:t>
      </w:r>
      <w:r w:rsidR="006F42A7">
        <w:t xml:space="preserve"> </w:t>
      </w:r>
      <w:r>
        <w:t>(Колледж).</w:t>
      </w:r>
    </w:p>
    <w:p w:rsidR="008248E9" w:rsidRDefault="00B15D2E">
      <w:pPr>
        <w:spacing w:line="237" w:lineRule="auto"/>
        <w:ind w:left="233" w:right="124" w:firstLine="542"/>
        <w:jc w:val="both"/>
        <w:rPr>
          <w:sz w:val="24"/>
        </w:rPr>
      </w:pPr>
      <w:r>
        <w:rPr>
          <w:sz w:val="24"/>
        </w:rPr>
        <w:t>Указанные</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получены</w:t>
      </w:r>
      <w:r>
        <w:rPr>
          <w:spacing w:val="1"/>
          <w:sz w:val="24"/>
        </w:rPr>
        <w:t xml:space="preserve"> </w:t>
      </w:r>
      <w:r>
        <w:rPr>
          <w:sz w:val="24"/>
        </w:rPr>
        <w:t>Колледжем</w:t>
      </w:r>
      <w:r>
        <w:rPr>
          <w:spacing w:val="1"/>
          <w:sz w:val="24"/>
        </w:rPr>
        <w:t xml:space="preserve"> </w:t>
      </w:r>
      <w:r>
        <w:rPr>
          <w:sz w:val="24"/>
        </w:rPr>
        <w:t>из</w:t>
      </w:r>
      <w:r>
        <w:rPr>
          <w:spacing w:val="1"/>
          <w:sz w:val="24"/>
        </w:rPr>
        <w:t xml:space="preserve"> </w:t>
      </w:r>
      <w:r>
        <w:rPr>
          <w:sz w:val="24"/>
        </w:rPr>
        <w:t>любых</w:t>
      </w:r>
      <w:r>
        <w:rPr>
          <w:spacing w:val="1"/>
          <w:sz w:val="24"/>
        </w:rPr>
        <w:t xml:space="preserve"> </w:t>
      </w:r>
      <w:r>
        <w:rPr>
          <w:sz w:val="24"/>
        </w:rPr>
        <w:t>официальных</w:t>
      </w:r>
      <w:r>
        <w:rPr>
          <w:spacing w:val="-4"/>
          <w:sz w:val="24"/>
        </w:rPr>
        <w:t xml:space="preserve"> </w:t>
      </w:r>
      <w:r>
        <w:rPr>
          <w:sz w:val="24"/>
        </w:rPr>
        <w:t>документов</w:t>
      </w:r>
      <w:r>
        <w:rPr>
          <w:spacing w:val="-1"/>
          <w:sz w:val="24"/>
        </w:rPr>
        <w:t xml:space="preserve"> </w:t>
      </w:r>
      <w:r>
        <w:rPr>
          <w:sz w:val="24"/>
        </w:rPr>
        <w:t>и</w:t>
      </w:r>
      <w:r>
        <w:rPr>
          <w:spacing w:val="7"/>
          <w:sz w:val="24"/>
        </w:rPr>
        <w:t xml:space="preserve"> </w:t>
      </w:r>
      <w:r>
        <w:rPr>
          <w:sz w:val="24"/>
        </w:rPr>
        <w:t>иных</w:t>
      </w:r>
      <w:r>
        <w:rPr>
          <w:spacing w:val="-3"/>
          <w:sz w:val="24"/>
        </w:rPr>
        <w:t xml:space="preserve"> </w:t>
      </w:r>
      <w:r>
        <w:rPr>
          <w:sz w:val="24"/>
        </w:rPr>
        <w:t>источников.</w:t>
      </w:r>
    </w:p>
    <w:p w:rsidR="008248E9" w:rsidRDefault="00B15D2E">
      <w:pPr>
        <w:pStyle w:val="1"/>
        <w:numPr>
          <w:ilvl w:val="0"/>
          <w:numId w:val="7"/>
        </w:numPr>
        <w:tabs>
          <w:tab w:val="left" w:pos="1021"/>
        </w:tabs>
        <w:spacing w:before="1" w:line="272" w:lineRule="exact"/>
        <w:jc w:val="both"/>
      </w:pPr>
      <w:r>
        <w:t>Перечень</w:t>
      </w:r>
      <w:r>
        <w:rPr>
          <w:spacing w:val="-3"/>
        </w:rPr>
        <w:t xml:space="preserve"> </w:t>
      </w:r>
      <w:r>
        <w:t>персональных</w:t>
      </w:r>
      <w:r>
        <w:rPr>
          <w:spacing w:val="-6"/>
        </w:rPr>
        <w:t xml:space="preserve"> </w:t>
      </w:r>
      <w:r>
        <w:t>данных,</w:t>
      </w:r>
      <w:r>
        <w:rPr>
          <w:spacing w:val="2"/>
        </w:rPr>
        <w:t xml:space="preserve"> </w:t>
      </w:r>
      <w:r>
        <w:t>на</w:t>
      </w:r>
      <w:r>
        <w:rPr>
          <w:spacing w:val="-1"/>
        </w:rPr>
        <w:t xml:space="preserve"> </w:t>
      </w:r>
      <w:r>
        <w:t>обработку</w:t>
      </w:r>
      <w:r>
        <w:rPr>
          <w:spacing w:val="-1"/>
        </w:rPr>
        <w:t xml:space="preserve"> </w:t>
      </w:r>
      <w:r>
        <w:t>которых</w:t>
      </w:r>
      <w:r>
        <w:rPr>
          <w:spacing w:val="-5"/>
        </w:rPr>
        <w:t xml:space="preserve"> </w:t>
      </w:r>
      <w:r>
        <w:t>дается</w:t>
      </w:r>
      <w:r>
        <w:rPr>
          <w:spacing w:val="-2"/>
        </w:rPr>
        <w:t xml:space="preserve"> </w:t>
      </w:r>
      <w:r>
        <w:t>согласие:</w:t>
      </w:r>
    </w:p>
    <w:p w:rsidR="008248E9" w:rsidRDefault="00B15D2E">
      <w:pPr>
        <w:pStyle w:val="2"/>
        <w:ind w:right="129"/>
      </w:pPr>
      <w:r>
        <w:t>Фамилия, имя, отчество, год, месяц, дата и место рождения, адрес, семейное, социальное,</w:t>
      </w:r>
      <w:r>
        <w:rPr>
          <w:spacing w:val="1"/>
        </w:rPr>
        <w:t xml:space="preserve"> </w:t>
      </w:r>
      <w:r>
        <w:t>имущественное положение, образование, профессия, доходы, другая информация, необходимая</w:t>
      </w:r>
      <w:r>
        <w:rPr>
          <w:spacing w:val="1"/>
        </w:rPr>
        <w:t xml:space="preserve"> </w:t>
      </w:r>
      <w:r>
        <w:t>для</w:t>
      </w:r>
      <w:r>
        <w:rPr>
          <w:spacing w:val="1"/>
        </w:rPr>
        <w:t xml:space="preserve"> </w:t>
      </w:r>
      <w:r>
        <w:t>организации</w:t>
      </w:r>
      <w:r>
        <w:rPr>
          <w:spacing w:val="1"/>
        </w:rPr>
        <w:t xml:space="preserve"> </w:t>
      </w:r>
      <w:r>
        <w:t>процесса</w:t>
      </w:r>
      <w:r>
        <w:rPr>
          <w:spacing w:val="1"/>
        </w:rPr>
        <w:t xml:space="preserve"> </w:t>
      </w:r>
      <w:r>
        <w:t>моего</w:t>
      </w:r>
      <w:r>
        <w:rPr>
          <w:spacing w:val="1"/>
        </w:rPr>
        <w:t xml:space="preserve"> </w:t>
      </w:r>
      <w:r>
        <w:t>обучения</w:t>
      </w:r>
      <w:r>
        <w:rPr>
          <w:spacing w:val="1"/>
        </w:rPr>
        <w:t xml:space="preserve"> </w:t>
      </w:r>
      <w:r>
        <w:t>и</w:t>
      </w:r>
      <w:r>
        <w:rPr>
          <w:spacing w:val="1"/>
        </w:rPr>
        <w:t xml:space="preserve"> </w:t>
      </w:r>
      <w:r>
        <w:t>пребывания</w:t>
      </w:r>
      <w:r>
        <w:rPr>
          <w:spacing w:val="1"/>
        </w:rPr>
        <w:t xml:space="preserve"> </w:t>
      </w:r>
      <w:r>
        <w:t>в</w:t>
      </w:r>
      <w:r>
        <w:rPr>
          <w:spacing w:val="1"/>
        </w:rPr>
        <w:t xml:space="preserve"> </w:t>
      </w:r>
      <w:r w:rsidR="006F42A7" w:rsidRPr="006F42A7">
        <w:t>ФГБОУ ВО ДГМУ Минздрава России</w:t>
      </w:r>
      <w:r>
        <w:t>.</w:t>
      </w:r>
    </w:p>
    <w:p w:rsidR="008248E9" w:rsidRDefault="008248E9">
      <w:pPr>
        <w:pStyle w:val="a3"/>
        <w:spacing w:before="11"/>
        <w:ind w:left="0" w:firstLine="0"/>
        <w:jc w:val="left"/>
        <w:rPr>
          <w:sz w:val="23"/>
        </w:rPr>
      </w:pPr>
    </w:p>
    <w:p w:rsidR="008248E9" w:rsidRDefault="00B15D2E">
      <w:pPr>
        <w:pStyle w:val="a5"/>
        <w:numPr>
          <w:ilvl w:val="0"/>
          <w:numId w:val="7"/>
        </w:numPr>
        <w:tabs>
          <w:tab w:val="left" w:pos="1079"/>
        </w:tabs>
        <w:ind w:left="233" w:right="126" w:firstLine="542"/>
        <w:jc w:val="both"/>
        <w:rPr>
          <w:sz w:val="24"/>
        </w:rPr>
      </w:pPr>
      <w:r>
        <w:rPr>
          <w:b/>
          <w:sz w:val="24"/>
        </w:rPr>
        <w:t>Перечень действий с персональными данными, на совершение которых дается</w:t>
      </w:r>
      <w:r>
        <w:rPr>
          <w:b/>
          <w:spacing w:val="1"/>
          <w:sz w:val="24"/>
        </w:rPr>
        <w:t xml:space="preserve"> </w:t>
      </w:r>
      <w:r>
        <w:rPr>
          <w:b/>
          <w:sz w:val="24"/>
        </w:rPr>
        <w:t>согласие:</w:t>
      </w:r>
      <w:r>
        <w:rPr>
          <w:b/>
          <w:spacing w:val="1"/>
          <w:sz w:val="24"/>
        </w:rPr>
        <w:t xml:space="preserve"> </w:t>
      </w:r>
      <w:r>
        <w:rPr>
          <w:sz w:val="24"/>
        </w:rPr>
        <w:t>сбор,</w:t>
      </w:r>
      <w:r>
        <w:rPr>
          <w:spacing w:val="1"/>
          <w:sz w:val="24"/>
        </w:rPr>
        <w:t xml:space="preserve"> </w:t>
      </w:r>
      <w:r>
        <w:rPr>
          <w:sz w:val="24"/>
        </w:rPr>
        <w:t>ввод</w:t>
      </w:r>
      <w:r>
        <w:rPr>
          <w:spacing w:val="1"/>
          <w:sz w:val="24"/>
        </w:rPr>
        <w:t xml:space="preserve"> </w:t>
      </w:r>
      <w:r>
        <w:rPr>
          <w:sz w:val="24"/>
        </w:rPr>
        <w:t>в</w:t>
      </w:r>
      <w:r>
        <w:rPr>
          <w:spacing w:val="1"/>
          <w:sz w:val="24"/>
        </w:rPr>
        <w:t xml:space="preserve"> </w:t>
      </w:r>
      <w:r>
        <w:rPr>
          <w:sz w:val="24"/>
        </w:rPr>
        <w:t>информационную</w:t>
      </w:r>
      <w:r>
        <w:rPr>
          <w:spacing w:val="1"/>
          <w:sz w:val="24"/>
        </w:rPr>
        <w:t xml:space="preserve"> </w:t>
      </w:r>
      <w:r>
        <w:rPr>
          <w:sz w:val="24"/>
        </w:rPr>
        <w:t>систему</w:t>
      </w:r>
      <w:r>
        <w:rPr>
          <w:spacing w:val="1"/>
          <w:sz w:val="24"/>
        </w:rPr>
        <w:t xml:space="preserve"> </w:t>
      </w:r>
      <w:r>
        <w:rPr>
          <w:sz w:val="24"/>
        </w:rPr>
        <w:t>данных,</w:t>
      </w:r>
      <w:r>
        <w:rPr>
          <w:spacing w:val="1"/>
          <w:sz w:val="24"/>
        </w:rPr>
        <w:t xml:space="preserve"> </w:t>
      </w:r>
      <w:r>
        <w:rPr>
          <w:sz w:val="24"/>
        </w:rPr>
        <w:t>систематизация,</w:t>
      </w:r>
      <w:r>
        <w:rPr>
          <w:spacing w:val="1"/>
          <w:sz w:val="24"/>
        </w:rPr>
        <w:t xml:space="preserve"> </w:t>
      </w:r>
      <w:r>
        <w:rPr>
          <w:sz w:val="24"/>
        </w:rPr>
        <w:t>накопление,</w:t>
      </w:r>
      <w:r>
        <w:rPr>
          <w:spacing w:val="1"/>
          <w:sz w:val="24"/>
        </w:rPr>
        <w:t xml:space="preserve"> </w:t>
      </w:r>
      <w:r>
        <w:rPr>
          <w:sz w:val="24"/>
        </w:rPr>
        <w:t>хранение, уточнение, использование, распространение (в том числе передача), обезличивание,</w:t>
      </w:r>
      <w:r>
        <w:rPr>
          <w:spacing w:val="1"/>
          <w:sz w:val="24"/>
        </w:rPr>
        <w:t xml:space="preserve"> </w:t>
      </w:r>
      <w:r>
        <w:rPr>
          <w:sz w:val="24"/>
        </w:rPr>
        <w:t>блокирование,</w:t>
      </w:r>
      <w:r>
        <w:rPr>
          <w:spacing w:val="3"/>
          <w:sz w:val="24"/>
        </w:rPr>
        <w:t xml:space="preserve"> </w:t>
      </w:r>
      <w:r>
        <w:rPr>
          <w:sz w:val="24"/>
        </w:rPr>
        <w:t>уничтожение</w:t>
      </w:r>
      <w:r>
        <w:rPr>
          <w:spacing w:val="-4"/>
          <w:sz w:val="24"/>
        </w:rPr>
        <w:t xml:space="preserve"> </w:t>
      </w:r>
      <w:r>
        <w:rPr>
          <w:sz w:val="24"/>
        </w:rPr>
        <w:t>персональных</w:t>
      </w:r>
      <w:r>
        <w:rPr>
          <w:spacing w:val="-3"/>
          <w:sz w:val="24"/>
        </w:rPr>
        <w:t xml:space="preserve"> </w:t>
      </w:r>
      <w:r>
        <w:rPr>
          <w:sz w:val="24"/>
        </w:rPr>
        <w:t>данных.</w:t>
      </w:r>
    </w:p>
    <w:p w:rsidR="008248E9" w:rsidRDefault="008248E9">
      <w:pPr>
        <w:pStyle w:val="a3"/>
        <w:spacing w:before="5"/>
        <w:ind w:left="0" w:firstLine="0"/>
        <w:jc w:val="left"/>
        <w:rPr>
          <w:sz w:val="24"/>
        </w:rPr>
      </w:pPr>
    </w:p>
    <w:p w:rsidR="008248E9" w:rsidRDefault="00B15D2E">
      <w:pPr>
        <w:pStyle w:val="1"/>
        <w:numPr>
          <w:ilvl w:val="0"/>
          <w:numId w:val="7"/>
        </w:numPr>
        <w:tabs>
          <w:tab w:val="left" w:pos="1160"/>
          <w:tab w:val="left" w:pos="1161"/>
          <w:tab w:val="left" w:pos="2538"/>
          <w:tab w:val="left" w:pos="6056"/>
          <w:tab w:val="left" w:pos="6806"/>
          <w:tab w:val="left" w:pos="8694"/>
        </w:tabs>
        <w:spacing w:line="237" w:lineRule="auto"/>
        <w:ind w:left="233" w:right="121" w:firstLine="542"/>
      </w:pPr>
      <w:r>
        <w:t>Обработка</w:t>
      </w:r>
      <w:r>
        <w:tab/>
        <w:t xml:space="preserve">персональных  </w:t>
      </w:r>
      <w:r>
        <w:rPr>
          <w:spacing w:val="14"/>
        </w:rPr>
        <w:t xml:space="preserve"> </w:t>
      </w:r>
      <w:r>
        <w:t xml:space="preserve">данных  </w:t>
      </w:r>
      <w:r>
        <w:rPr>
          <w:spacing w:val="18"/>
        </w:rPr>
        <w:t xml:space="preserve"> </w:t>
      </w:r>
      <w:r w:rsidR="006F42A7">
        <w:rPr>
          <w:b w:val="0"/>
        </w:rPr>
        <w:t>ФГБОУ ВО ДГМУ Минздрава России</w:t>
      </w:r>
      <w:r>
        <w:rPr>
          <w:spacing w:val="3"/>
        </w:rPr>
        <w:t xml:space="preserve"> </w:t>
      </w:r>
      <w:r>
        <w:t>может</w:t>
      </w:r>
      <w:r>
        <w:rPr>
          <w:spacing w:val="3"/>
        </w:rPr>
        <w:t xml:space="preserve"> </w:t>
      </w:r>
      <w:r>
        <w:t>быть</w:t>
      </w:r>
      <w:r>
        <w:rPr>
          <w:spacing w:val="-2"/>
        </w:rPr>
        <w:t xml:space="preserve"> </w:t>
      </w:r>
      <w:r>
        <w:t>произведена</w:t>
      </w:r>
      <w:r>
        <w:rPr>
          <w:spacing w:val="2"/>
        </w:rPr>
        <w:t xml:space="preserve"> </w:t>
      </w:r>
      <w:r>
        <w:t>следующими</w:t>
      </w:r>
      <w:r>
        <w:rPr>
          <w:spacing w:val="1"/>
        </w:rPr>
        <w:t xml:space="preserve"> </w:t>
      </w:r>
      <w:r>
        <w:t>способами:</w:t>
      </w:r>
    </w:p>
    <w:p w:rsidR="008248E9" w:rsidRDefault="00B15D2E">
      <w:pPr>
        <w:pStyle w:val="2"/>
        <w:numPr>
          <w:ilvl w:val="0"/>
          <w:numId w:val="6"/>
        </w:numPr>
        <w:tabs>
          <w:tab w:val="left" w:pos="978"/>
        </w:tabs>
        <w:spacing w:line="273" w:lineRule="exact"/>
        <w:ind w:left="977"/>
        <w:jc w:val="left"/>
      </w:pPr>
      <w:r>
        <w:t>неавтоматизированная</w:t>
      </w:r>
      <w:r>
        <w:rPr>
          <w:spacing w:val="-8"/>
        </w:rPr>
        <w:t xml:space="preserve"> </w:t>
      </w:r>
      <w:r>
        <w:t>обработка</w:t>
      </w:r>
      <w:r>
        <w:rPr>
          <w:spacing w:val="-4"/>
        </w:rPr>
        <w:t xml:space="preserve"> </w:t>
      </w:r>
      <w:r>
        <w:t>персональных</w:t>
      </w:r>
      <w:r>
        <w:rPr>
          <w:spacing w:val="-8"/>
        </w:rPr>
        <w:t xml:space="preserve"> </w:t>
      </w:r>
      <w:r>
        <w:t>данных;</w:t>
      </w:r>
    </w:p>
    <w:p w:rsidR="008248E9" w:rsidRDefault="00B15D2E">
      <w:pPr>
        <w:pStyle w:val="a5"/>
        <w:numPr>
          <w:ilvl w:val="0"/>
          <w:numId w:val="6"/>
        </w:numPr>
        <w:tabs>
          <w:tab w:val="left" w:pos="1031"/>
        </w:tabs>
        <w:spacing w:line="242" w:lineRule="auto"/>
        <w:ind w:right="140" w:firstLine="542"/>
        <w:jc w:val="left"/>
        <w:rPr>
          <w:sz w:val="24"/>
        </w:rPr>
      </w:pPr>
      <w:r>
        <w:rPr>
          <w:sz w:val="24"/>
        </w:rPr>
        <w:t>исключительно</w:t>
      </w:r>
      <w:r>
        <w:rPr>
          <w:spacing w:val="52"/>
          <w:sz w:val="24"/>
        </w:rPr>
        <w:t xml:space="preserve"> </w:t>
      </w:r>
      <w:r>
        <w:rPr>
          <w:sz w:val="24"/>
        </w:rPr>
        <w:t>автоматизированная</w:t>
      </w:r>
      <w:r>
        <w:rPr>
          <w:spacing w:val="42"/>
          <w:sz w:val="24"/>
        </w:rPr>
        <w:t xml:space="preserve"> </w:t>
      </w:r>
      <w:r>
        <w:rPr>
          <w:sz w:val="24"/>
        </w:rPr>
        <w:t>обработка</w:t>
      </w:r>
      <w:r>
        <w:rPr>
          <w:spacing w:val="46"/>
          <w:sz w:val="24"/>
        </w:rPr>
        <w:t xml:space="preserve"> </w:t>
      </w:r>
      <w:r>
        <w:rPr>
          <w:sz w:val="24"/>
        </w:rPr>
        <w:t>персональных</w:t>
      </w:r>
      <w:r>
        <w:rPr>
          <w:spacing w:val="42"/>
          <w:sz w:val="24"/>
        </w:rPr>
        <w:t xml:space="preserve"> </w:t>
      </w:r>
      <w:r>
        <w:rPr>
          <w:sz w:val="24"/>
        </w:rPr>
        <w:t>данных</w:t>
      </w:r>
      <w:r>
        <w:rPr>
          <w:spacing w:val="42"/>
          <w:sz w:val="24"/>
        </w:rPr>
        <w:t xml:space="preserve"> </w:t>
      </w:r>
      <w:r>
        <w:rPr>
          <w:sz w:val="24"/>
        </w:rPr>
        <w:t>с</w:t>
      </w:r>
      <w:r>
        <w:rPr>
          <w:spacing w:val="46"/>
          <w:sz w:val="24"/>
        </w:rPr>
        <w:t xml:space="preserve"> </w:t>
      </w:r>
      <w:r>
        <w:rPr>
          <w:sz w:val="24"/>
        </w:rPr>
        <w:t>передачей</w:t>
      </w:r>
      <w:r>
        <w:rPr>
          <w:spacing w:val="-57"/>
          <w:sz w:val="24"/>
        </w:rPr>
        <w:t xml:space="preserve"> </w:t>
      </w:r>
      <w:r>
        <w:rPr>
          <w:sz w:val="24"/>
        </w:rPr>
        <w:t>полученной</w:t>
      </w:r>
      <w:r>
        <w:rPr>
          <w:spacing w:val="2"/>
          <w:sz w:val="24"/>
        </w:rPr>
        <w:t xml:space="preserve"> </w:t>
      </w:r>
      <w:r>
        <w:rPr>
          <w:sz w:val="24"/>
        </w:rPr>
        <w:t>информации</w:t>
      </w:r>
      <w:r>
        <w:rPr>
          <w:spacing w:val="-2"/>
          <w:sz w:val="24"/>
        </w:rPr>
        <w:t xml:space="preserve"> </w:t>
      </w:r>
      <w:r>
        <w:rPr>
          <w:sz w:val="24"/>
        </w:rPr>
        <w:t>по</w:t>
      </w:r>
      <w:r>
        <w:rPr>
          <w:spacing w:val="5"/>
          <w:sz w:val="24"/>
        </w:rPr>
        <w:t xml:space="preserve"> </w:t>
      </w:r>
      <w:r>
        <w:rPr>
          <w:sz w:val="24"/>
        </w:rPr>
        <w:t>сети</w:t>
      </w:r>
      <w:r>
        <w:rPr>
          <w:spacing w:val="3"/>
          <w:sz w:val="24"/>
        </w:rPr>
        <w:t xml:space="preserve"> </w:t>
      </w:r>
      <w:r>
        <w:rPr>
          <w:sz w:val="24"/>
        </w:rPr>
        <w:t>или</w:t>
      </w:r>
      <w:r>
        <w:rPr>
          <w:spacing w:val="2"/>
          <w:sz w:val="24"/>
        </w:rPr>
        <w:t xml:space="preserve"> </w:t>
      </w:r>
      <w:r>
        <w:rPr>
          <w:sz w:val="24"/>
        </w:rPr>
        <w:t>без</w:t>
      </w:r>
      <w:r>
        <w:rPr>
          <w:spacing w:val="3"/>
          <w:sz w:val="24"/>
        </w:rPr>
        <w:t xml:space="preserve"> </w:t>
      </w:r>
      <w:r>
        <w:rPr>
          <w:sz w:val="24"/>
        </w:rPr>
        <w:t>таковой;</w:t>
      </w:r>
    </w:p>
    <w:p w:rsidR="008248E9" w:rsidRDefault="00B15D2E">
      <w:pPr>
        <w:pStyle w:val="2"/>
        <w:numPr>
          <w:ilvl w:val="0"/>
          <w:numId w:val="6"/>
        </w:numPr>
        <w:tabs>
          <w:tab w:val="left" w:pos="920"/>
        </w:tabs>
        <w:spacing w:line="271" w:lineRule="exact"/>
        <w:ind w:left="919" w:hanging="145"/>
        <w:jc w:val="left"/>
      </w:pPr>
      <w:r>
        <w:t>смешанная</w:t>
      </w:r>
      <w:r>
        <w:rPr>
          <w:spacing w:val="-6"/>
        </w:rPr>
        <w:t xml:space="preserve"> </w:t>
      </w:r>
      <w:r>
        <w:t>обработка</w:t>
      </w:r>
      <w:r>
        <w:rPr>
          <w:spacing w:val="-3"/>
        </w:rPr>
        <w:t xml:space="preserve"> </w:t>
      </w:r>
      <w:r>
        <w:t>персональных</w:t>
      </w:r>
      <w:r>
        <w:rPr>
          <w:spacing w:val="-7"/>
        </w:rPr>
        <w:t xml:space="preserve"> </w:t>
      </w:r>
      <w:r>
        <w:t>данных.</w:t>
      </w:r>
    </w:p>
    <w:p w:rsidR="008248E9" w:rsidRDefault="008248E9">
      <w:pPr>
        <w:pStyle w:val="a3"/>
        <w:spacing w:before="10"/>
        <w:ind w:left="0" w:firstLine="0"/>
        <w:jc w:val="left"/>
        <w:rPr>
          <w:sz w:val="23"/>
        </w:rPr>
      </w:pPr>
    </w:p>
    <w:p w:rsidR="008248E9" w:rsidRDefault="00B15D2E" w:rsidP="006F42A7">
      <w:pPr>
        <w:pStyle w:val="a5"/>
        <w:numPr>
          <w:ilvl w:val="0"/>
          <w:numId w:val="7"/>
        </w:numPr>
        <w:tabs>
          <w:tab w:val="left" w:pos="1060"/>
        </w:tabs>
        <w:spacing w:before="1"/>
        <w:ind w:left="1059" w:hanging="285"/>
        <w:jc w:val="both"/>
      </w:pPr>
      <w:r>
        <w:rPr>
          <w:sz w:val="24"/>
        </w:rPr>
        <w:t>Настоящее</w:t>
      </w:r>
      <w:r>
        <w:rPr>
          <w:spacing w:val="34"/>
          <w:sz w:val="24"/>
        </w:rPr>
        <w:t xml:space="preserve"> </w:t>
      </w:r>
      <w:r>
        <w:rPr>
          <w:sz w:val="24"/>
        </w:rPr>
        <w:t>согласие</w:t>
      </w:r>
      <w:r>
        <w:rPr>
          <w:spacing w:val="32"/>
          <w:sz w:val="24"/>
        </w:rPr>
        <w:t xml:space="preserve"> </w:t>
      </w:r>
      <w:r>
        <w:rPr>
          <w:sz w:val="24"/>
        </w:rPr>
        <w:t>действует</w:t>
      </w:r>
      <w:r>
        <w:rPr>
          <w:spacing w:val="38"/>
          <w:sz w:val="24"/>
        </w:rPr>
        <w:t xml:space="preserve"> </w:t>
      </w:r>
      <w:r>
        <w:rPr>
          <w:sz w:val="24"/>
        </w:rPr>
        <w:t>с</w:t>
      </w:r>
      <w:r>
        <w:rPr>
          <w:spacing w:val="34"/>
          <w:sz w:val="24"/>
        </w:rPr>
        <w:t xml:space="preserve"> </w:t>
      </w:r>
      <w:r>
        <w:rPr>
          <w:sz w:val="24"/>
        </w:rPr>
        <w:t>момента</w:t>
      </w:r>
      <w:r>
        <w:rPr>
          <w:spacing w:val="35"/>
          <w:sz w:val="24"/>
        </w:rPr>
        <w:t xml:space="preserve"> </w:t>
      </w:r>
      <w:r>
        <w:rPr>
          <w:sz w:val="24"/>
        </w:rPr>
        <w:t>передачи</w:t>
      </w:r>
      <w:r>
        <w:rPr>
          <w:spacing w:val="37"/>
          <w:sz w:val="24"/>
        </w:rPr>
        <w:t xml:space="preserve"> </w:t>
      </w:r>
      <w:r>
        <w:rPr>
          <w:sz w:val="24"/>
        </w:rPr>
        <w:t>в</w:t>
      </w:r>
      <w:r>
        <w:rPr>
          <w:spacing w:val="32"/>
          <w:sz w:val="24"/>
        </w:rPr>
        <w:t xml:space="preserve"> </w:t>
      </w:r>
      <w:r>
        <w:rPr>
          <w:sz w:val="24"/>
        </w:rPr>
        <w:t>приемную</w:t>
      </w:r>
      <w:r>
        <w:rPr>
          <w:spacing w:val="33"/>
          <w:sz w:val="24"/>
        </w:rPr>
        <w:t xml:space="preserve"> </w:t>
      </w:r>
      <w:r>
        <w:rPr>
          <w:sz w:val="24"/>
        </w:rPr>
        <w:t>комиссию</w:t>
      </w:r>
      <w:r>
        <w:rPr>
          <w:spacing w:val="36"/>
          <w:sz w:val="24"/>
        </w:rPr>
        <w:t xml:space="preserve"> </w:t>
      </w:r>
      <w:r w:rsidR="006F42A7" w:rsidRPr="006F42A7">
        <w:rPr>
          <w:sz w:val="24"/>
        </w:rPr>
        <w:t>ФГБОУ ВО ДГМУ Минздрава России</w:t>
      </w:r>
      <w:r w:rsidR="006F42A7">
        <w:t xml:space="preserve"> </w:t>
      </w:r>
      <w:r>
        <w:t>заявления</w:t>
      </w:r>
      <w:r>
        <w:rPr>
          <w:spacing w:val="1"/>
        </w:rPr>
        <w:t xml:space="preserve"> </w:t>
      </w:r>
      <w:r>
        <w:t>о</w:t>
      </w:r>
      <w:r>
        <w:rPr>
          <w:spacing w:val="1"/>
        </w:rPr>
        <w:t xml:space="preserve"> </w:t>
      </w:r>
      <w:r>
        <w:t>приеме</w:t>
      </w:r>
      <w:r>
        <w:rPr>
          <w:spacing w:val="1"/>
        </w:rPr>
        <w:t xml:space="preserve"> </w:t>
      </w:r>
      <w:r>
        <w:t>меня</w:t>
      </w:r>
      <w:r>
        <w:rPr>
          <w:spacing w:val="1"/>
        </w:rPr>
        <w:t xml:space="preserve"> </w:t>
      </w:r>
      <w:r>
        <w:t>в</w:t>
      </w:r>
      <w:r>
        <w:rPr>
          <w:spacing w:val="1"/>
        </w:rPr>
        <w:t xml:space="preserve"> </w:t>
      </w:r>
      <w:r>
        <w:t>контингент</w:t>
      </w:r>
      <w:r>
        <w:rPr>
          <w:spacing w:val="1"/>
        </w:rPr>
        <w:t xml:space="preserve"> </w:t>
      </w:r>
      <w:r>
        <w:t>студентов</w:t>
      </w:r>
      <w:r>
        <w:rPr>
          <w:spacing w:val="1"/>
        </w:rPr>
        <w:t xml:space="preserve"> </w:t>
      </w:r>
      <w:r>
        <w:t>Колледжа</w:t>
      </w:r>
      <w:r>
        <w:rPr>
          <w:spacing w:val="1"/>
        </w:rPr>
        <w:t xml:space="preserve"> </w:t>
      </w:r>
      <w:r>
        <w:t>до</w:t>
      </w:r>
      <w:r>
        <w:rPr>
          <w:spacing w:val="1"/>
        </w:rPr>
        <w:t xml:space="preserve"> </w:t>
      </w:r>
      <w:r>
        <w:t>передачи</w:t>
      </w:r>
      <w:r>
        <w:rPr>
          <w:spacing w:val="1"/>
        </w:rPr>
        <w:t xml:space="preserve"> </w:t>
      </w:r>
      <w:r>
        <w:t>моих</w:t>
      </w:r>
      <w:r>
        <w:rPr>
          <w:spacing w:val="1"/>
        </w:rPr>
        <w:t xml:space="preserve"> </w:t>
      </w:r>
      <w:r>
        <w:t>документов</w:t>
      </w:r>
      <w:r>
        <w:rPr>
          <w:spacing w:val="1"/>
        </w:rPr>
        <w:t xml:space="preserve"> </w:t>
      </w:r>
      <w:r>
        <w:t>в</w:t>
      </w:r>
      <w:r>
        <w:rPr>
          <w:spacing w:val="1"/>
        </w:rPr>
        <w:t xml:space="preserve"> </w:t>
      </w:r>
      <w:r>
        <w:t>архив</w:t>
      </w:r>
      <w:r>
        <w:rPr>
          <w:spacing w:val="1"/>
        </w:rPr>
        <w:t xml:space="preserve"> </w:t>
      </w:r>
      <w:r>
        <w:t>в</w:t>
      </w:r>
      <w:r>
        <w:rPr>
          <w:spacing w:val="1"/>
        </w:rPr>
        <w:t xml:space="preserve"> </w:t>
      </w:r>
      <w:r>
        <w:t>порядке,</w:t>
      </w:r>
      <w:r>
        <w:rPr>
          <w:spacing w:val="1"/>
        </w:rPr>
        <w:t xml:space="preserve"> </w:t>
      </w:r>
      <w:r>
        <w:t>предусмотренном</w:t>
      </w:r>
      <w:r>
        <w:rPr>
          <w:spacing w:val="2"/>
        </w:rPr>
        <w:t xml:space="preserve"> </w:t>
      </w:r>
      <w:r>
        <w:t>законодательством</w:t>
      </w:r>
      <w:r>
        <w:rPr>
          <w:spacing w:val="-2"/>
        </w:rPr>
        <w:t xml:space="preserve"> </w:t>
      </w:r>
      <w:r>
        <w:t>РФ,</w:t>
      </w:r>
      <w:r>
        <w:rPr>
          <w:spacing w:val="-1"/>
        </w:rPr>
        <w:t xml:space="preserve"> </w:t>
      </w:r>
      <w:r>
        <w:t>либо</w:t>
      </w:r>
      <w:r>
        <w:rPr>
          <w:spacing w:val="1"/>
        </w:rPr>
        <w:t xml:space="preserve"> </w:t>
      </w:r>
      <w:r>
        <w:t>отзыва</w:t>
      </w:r>
      <w:r>
        <w:rPr>
          <w:spacing w:val="-4"/>
        </w:rPr>
        <w:t xml:space="preserve"> </w:t>
      </w:r>
      <w:r>
        <w:t>настоящего</w:t>
      </w:r>
      <w:r>
        <w:rPr>
          <w:spacing w:val="1"/>
        </w:rPr>
        <w:t xml:space="preserve"> </w:t>
      </w:r>
      <w:r>
        <w:t>согласия.</w:t>
      </w:r>
    </w:p>
    <w:p w:rsidR="008248E9" w:rsidRDefault="00B15D2E">
      <w:pPr>
        <w:spacing w:line="242" w:lineRule="auto"/>
        <w:ind w:left="233" w:right="127" w:firstLine="542"/>
        <w:jc w:val="both"/>
        <w:rPr>
          <w:sz w:val="24"/>
        </w:rPr>
      </w:pPr>
      <w:r>
        <w:rPr>
          <w:sz w:val="24"/>
        </w:rPr>
        <w:t>Действие</w:t>
      </w:r>
      <w:r>
        <w:rPr>
          <w:spacing w:val="1"/>
          <w:sz w:val="24"/>
        </w:rPr>
        <w:t xml:space="preserve"> </w:t>
      </w:r>
      <w:r>
        <w:rPr>
          <w:sz w:val="24"/>
        </w:rPr>
        <w:t>настоящего</w:t>
      </w:r>
      <w:r>
        <w:rPr>
          <w:spacing w:val="1"/>
          <w:sz w:val="24"/>
        </w:rPr>
        <w:t xml:space="preserve"> </w:t>
      </w:r>
      <w:r>
        <w:rPr>
          <w:sz w:val="24"/>
        </w:rPr>
        <w:t>согласия</w:t>
      </w:r>
      <w:r>
        <w:rPr>
          <w:spacing w:val="1"/>
          <w:sz w:val="24"/>
        </w:rPr>
        <w:t xml:space="preserve"> </w:t>
      </w:r>
      <w:r>
        <w:rPr>
          <w:sz w:val="24"/>
        </w:rPr>
        <w:t>прекращается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получения</w:t>
      </w:r>
      <w:r>
        <w:rPr>
          <w:spacing w:val="1"/>
          <w:sz w:val="24"/>
        </w:rPr>
        <w:t xml:space="preserve"> </w:t>
      </w:r>
      <w:r>
        <w:rPr>
          <w:sz w:val="24"/>
        </w:rPr>
        <w:t>Колледжем</w:t>
      </w:r>
      <w:r>
        <w:rPr>
          <w:spacing w:val="1"/>
          <w:sz w:val="24"/>
        </w:rPr>
        <w:t xml:space="preserve"> </w:t>
      </w:r>
      <w:r>
        <w:rPr>
          <w:sz w:val="24"/>
        </w:rPr>
        <w:t>моего</w:t>
      </w:r>
      <w:r>
        <w:rPr>
          <w:spacing w:val="-57"/>
          <w:sz w:val="24"/>
        </w:rPr>
        <w:t xml:space="preserve"> </w:t>
      </w:r>
      <w:r>
        <w:rPr>
          <w:sz w:val="24"/>
        </w:rPr>
        <w:t>письменного</w:t>
      </w:r>
      <w:r>
        <w:rPr>
          <w:spacing w:val="5"/>
          <w:sz w:val="24"/>
        </w:rPr>
        <w:t xml:space="preserve"> </w:t>
      </w:r>
      <w:r>
        <w:rPr>
          <w:sz w:val="24"/>
        </w:rPr>
        <w:t>заявления на прекращение</w:t>
      </w:r>
      <w:r>
        <w:rPr>
          <w:spacing w:val="-5"/>
          <w:sz w:val="24"/>
        </w:rPr>
        <w:t xml:space="preserve"> </w:t>
      </w:r>
      <w:r>
        <w:rPr>
          <w:sz w:val="24"/>
        </w:rPr>
        <w:t>действия</w:t>
      </w:r>
      <w:r>
        <w:rPr>
          <w:spacing w:val="4"/>
          <w:sz w:val="24"/>
        </w:rPr>
        <w:t xml:space="preserve"> </w:t>
      </w:r>
      <w:r>
        <w:rPr>
          <w:sz w:val="24"/>
        </w:rPr>
        <w:t>настоящего</w:t>
      </w:r>
      <w:r>
        <w:rPr>
          <w:spacing w:val="7"/>
          <w:sz w:val="24"/>
        </w:rPr>
        <w:t xml:space="preserve"> </w:t>
      </w:r>
      <w:r>
        <w:rPr>
          <w:sz w:val="24"/>
        </w:rPr>
        <w:t>согласия.</w:t>
      </w:r>
    </w:p>
    <w:p w:rsidR="008248E9" w:rsidRDefault="008248E9">
      <w:pPr>
        <w:pStyle w:val="a3"/>
        <w:ind w:left="0" w:firstLine="0"/>
        <w:jc w:val="left"/>
        <w:rPr>
          <w:sz w:val="26"/>
        </w:rPr>
      </w:pPr>
    </w:p>
    <w:p w:rsidR="008248E9" w:rsidRDefault="008248E9">
      <w:pPr>
        <w:pStyle w:val="a3"/>
        <w:spacing w:before="9"/>
        <w:ind w:left="0" w:firstLine="0"/>
        <w:jc w:val="left"/>
        <w:rPr>
          <w:sz w:val="21"/>
        </w:rPr>
      </w:pPr>
    </w:p>
    <w:p w:rsidR="008248E9" w:rsidRDefault="00B15D2E">
      <w:pPr>
        <w:pStyle w:val="1"/>
        <w:ind w:left="775"/>
      </w:pPr>
      <w:r>
        <w:t>Подпись:</w:t>
      </w:r>
    </w:p>
    <w:p w:rsidR="008248E9" w:rsidRDefault="008248E9">
      <w:pPr>
        <w:pStyle w:val="a3"/>
        <w:spacing w:before="9"/>
        <w:ind w:left="0" w:firstLine="0"/>
        <w:jc w:val="left"/>
        <w:rPr>
          <w:b/>
          <w:sz w:val="15"/>
        </w:rPr>
      </w:pPr>
    </w:p>
    <w:p w:rsidR="008248E9" w:rsidRDefault="00B15D2E">
      <w:pPr>
        <w:pStyle w:val="2"/>
        <w:tabs>
          <w:tab w:val="left" w:pos="4496"/>
          <w:tab w:val="left" w:pos="10085"/>
        </w:tabs>
        <w:spacing w:before="90" w:line="269" w:lineRule="exact"/>
        <w:ind w:left="775" w:firstLine="0"/>
        <w:jc w:val="left"/>
      </w:pPr>
      <w:r>
        <w:rPr>
          <w:u w:val="single"/>
        </w:rPr>
        <w:t xml:space="preserve"> </w:t>
      </w:r>
      <w:r>
        <w:rPr>
          <w:u w:val="single"/>
        </w:rPr>
        <w:tab/>
      </w:r>
      <w:r>
        <w:t>/</w:t>
      </w:r>
      <w:r>
        <w:rPr>
          <w:u w:val="single"/>
        </w:rPr>
        <w:tab/>
      </w:r>
      <w:r>
        <w:t>/</w:t>
      </w:r>
    </w:p>
    <w:p w:rsidR="008248E9" w:rsidRDefault="00B15D2E">
      <w:pPr>
        <w:pStyle w:val="a3"/>
        <w:spacing w:line="177" w:lineRule="exact"/>
        <w:ind w:left="3772" w:firstLine="0"/>
        <w:jc w:val="left"/>
      </w:pPr>
      <w:r>
        <w:t>(Фамилия,</w:t>
      </w:r>
      <w:r>
        <w:rPr>
          <w:spacing w:val="-6"/>
        </w:rPr>
        <w:t xml:space="preserve"> </w:t>
      </w:r>
      <w:r>
        <w:t>инициалы</w:t>
      </w:r>
      <w:r>
        <w:rPr>
          <w:spacing w:val="-4"/>
        </w:rPr>
        <w:t xml:space="preserve"> </w:t>
      </w:r>
      <w:r>
        <w:t>субъекта</w:t>
      </w:r>
      <w:r>
        <w:rPr>
          <w:spacing w:val="-7"/>
        </w:rPr>
        <w:t xml:space="preserve"> </w:t>
      </w:r>
      <w:r>
        <w:t>персональных</w:t>
      </w:r>
      <w:r>
        <w:rPr>
          <w:spacing w:val="-7"/>
        </w:rPr>
        <w:t xml:space="preserve"> </w:t>
      </w:r>
      <w:r>
        <w:t>данных)</w:t>
      </w:r>
    </w:p>
    <w:p w:rsidR="008248E9" w:rsidRDefault="008248E9">
      <w:pPr>
        <w:pStyle w:val="a3"/>
        <w:ind w:left="0" w:firstLine="0"/>
        <w:jc w:val="left"/>
        <w:rPr>
          <w:sz w:val="18"/>
        </w:rPr>
      </w:pPr>
    </w:p>
    <w:p w:rsidR="008248E9" w:rsidRDefault="008248E9">
      <w:pPr>
        <w:pStyle w:val="a3"/>
        <w:spacing w:before="2"/>
        <w:ind w:left="0" w:firstLine="0"/>
        <w:jc w:val="left"/>
        <w:rPr>
          <w:sz w:val="15"/>
        </w:rPr>
      </w:pPr>
    </w:p>
    <w:p w:rsidR="008248E9" w:rsidRDefault="00B15D2E">
      <w:pPr>
        <w:spacing w:line="369" w:lineRule="auto"/>
        <w:ind w:left="775" w:right="119"/>
        <w:rPr>
          <w:sz w:val="13"/>
        </w:rPr>
      </w:pPr>
      <w:r>
        <w:rPr>
          <w:sz w:val="13"/>
        </w:rPr>
        <w:t xml:space="preserve">* </w:t>
      </w:r>
      <w:proofErr w:type="gramStart"/>
      <w:r>
        <w:rPr>
          <w:sz w:val="13"/>
        </w:rPr>
        <w:t>В</w:t>
      </w:r>
      <w:proofErr w:type="gramEnd"/>
      <w:r>
        <w:rPr>
          <w:spacing w:val="1"/>
          <w:sz w:val="13"/>
        </w:rPr>
        <w:t xml:space="preserve"> </w:t>
      </w:r>
      <w:r>
        <w:rPr>
          <w:sz w:val="13"/>
        </w:rPr>
        <w:t>настоящем</w:t>
      </w:r>
      <w:r>
        <w:rPr>
          <w:spacing w:val="1"/>
          <w:sz w:val="13"/>
        </w:rPr>
        <w:t xml:space="preserve"> </w:t>
      </w:r>
      <w:r>
        <w:rPr>
          <w:sz w:val="13"/>
        </w:rPr>
        <w:t>согласии</w:t>
      </w:r>
      <w:r>
        <w:rPr>
          <w:spacing w:val="1"/>
          <w:sz w:val="13"/>
        </w:rPr>
        <w:t xml:space="preserve"> </w:t>
      </w:r>
      <w:r>
        <w:rPr>
          <w:sz w:val="13"/>
        </w:rPr>
        <w:t>использованы</w:t>
      </w:r>
      <w:r>
        <w:rPr>
          <w:spacing w:val="1"/>
          <w:sz w:val="13"/>
        </w:rPr>
        <w:t xml:space="preserve"> </w:t>
      </w:r>
      <w:r>
        <w:rPr>
          <w:sz w:val="13"/>
        </w:rPr>
        <w:t>понятия</w:t>
      </w:r>
      <w:r>
        <w:rPr>
          <w:spacing w:val="1"/>
          <w:sz w:val="13"/>
        </w:rPr>
        <w:t xml:space="preserve"> </w:t>
      </w:r>
      <w:r>
        <w:rPr>
          <w:sz w:val="13"/>
        </w:rPr>
        <w:t>и термины,</w:t>
      </w:r>
      <w:r>
        <w:rPr>
          <w:spacing w:val="1"/>
          <w:sz w:val="13"/>
        </w:rPr>
        <w:t xml:space="preserve"> </w:t>
      </w:r>
      <w:r>
        <w:rPr>
          <w:sz w:val="13"/>
        </w:rPr>
        <w:t>предусмотренные</w:t>
      </w:r>
      <w:r>
        <w:rPr>
          <w:spacing w:val="1"/>
          <w:sz w:val="13"/>
        </w:rPr>
        <w:t xml:space="preserve"> </w:t>
      </w:r>
      <w:r>
        <w:rPr>
          <w:sz w:val="13"/>
        </w:rPr>
        <w:t>Федеральный закон от</w:t>
      </w:r>
      <w:r>
        <w:rPr>
          <w:spacing w:val="1"/>
          <w:sz w:val="13"/>
        </w:rPr>
        <w:t xml:space="preserve"> </w:t>
      </w:r>
      <w:r>
        <w:rPr>
          <w:sz w:val="13"/>
        </w:rPr>
        <w:t>27.07.2006</w:t>
      </w:r>
      <w:r>
        <w:rPr>
          <w:spacing w:val="1"/>
          <w:sz w:val="13"/>
        </w:rPr>
        <w:t xml:space="preserve"> </w:t>
      </w:r>
      <w:r>
        <w:rPr>
          <w:sz w:val="13"/>
        </w:rPr>
        <w:t>N 152-ФЗ</w:t>
      </w:r>
      <w:r>
        <w:rPr>
          <w:spacing w:val="1"/>
          <w:sz w:val="13"/>
        </w:rPr>
        <w:t xml:space="preserve"> </w:t>
      </w:r>
      <w:r>
        <w:rPr>
          <w:sz w:val="13"/>
        </w:rPr>
        <w:t>(ред.</w:t>
      </w:r>
      <w:r>
        <w:rPr>
          <w:spacing w:val="1"/>
          <w:sz w:val="13"/>
        </w:rPr>
        <w:t xml:space="preserve"> </w:t>
      </w:r>
      <w:r>
        <w:rPr>
          <w:sz w:val="13"/>
        </w:rPr>
        <w:t>от</w:t>
      </w:r>
      <w:r>
        <w:rPr>
          <w:spacing w:val="1"/>
          <w:sz w:val="13"/>
        </w:rPr>
        <w:t xml:space="preserve"> </w:t>
      </w:r>
      <w:r>
        <w:rPr>
          <w:sz w:val="13"/>
        </w:rPr>
        <w:t>23.07.2013)</w:t>
      </w:r>
      <w:r>
        <w:rPr>
          <w:spacing w:val="32"/>
          <w:sz w:val="13"/>
        </w:rPr>
        <w:t xml:space="preserve"> </w:t>
      </w:r>
      <w:r>
        <w:rPr>
          <w:sz w:val="13"/>
        </w:rPr>
        <w:t>"О персональных</w:t>
      </w:r>
      <w:r>
        <w:rPr>
          <w:spacing w:val="1"/>
          <w:sz w:val="13"/>
        </w:rPr>
        <w:t xml:space="preserve"> </w:t>
      </w:r>
      <w:r>
        <w:rPr>
          <w:sz w:val="13"/>
        </w:rPr>
        <w:t>данных"</w:t>
      </w:r>
    </w:p>
    <w:p w:rsidR="008248E9" w:rsidRDefault="008248E9">
      <w:pPr>
        <w:spacing w:line="369" w:lineRule="auto"/>
        <w:rPr>
          <w:sz w:val="13"/>
        </w:rPr>
        <w:sectPr w:rsidR="008248E9">
          <w:type w:val="continuous"/>
          <w:pgSz w:w="11910" w:h="16840"/>
          <w:pgMar w:top="760" w:right="720" w:bottom="280" w:left="900" w:header="720" w:footer="720" w:gutter="0"/>
          <w:cols w:space="720"/>
        </w:sectPr>
      </w:pPr>
      <w:bookmarkStart w:id="0" w:name="_GoBack"/>
      <w:bookmarkEnd w:id="0"/>
    </w:p>
    <w:p w:rsidR="008248E9" w:rsidRPr="006F42A7" w:rsidRDefault="00B15D2E" w:rsidP="006F42A7">
      <w:pPr>
        <w:tabs>
          <w:tab w:val="left" w:pos="567"/>
          <w:tab w:val="left" w:pos="851"/>
        </w:tabs>
        <w:rPr>
          <w:spacing w:val="-10"/>
          <w:sz w:val="16"/>
          <w:szCs w:val="16"/>
        </w:rPr>
      </w:pPr>
      <w:r w:rsidRPr="006F42A7">
        <w:rPr>
          <w:spacing w:val="-10"/>
          <w:sz w:val="16"/>
          <w:szCs w:val="16"/>
        </w:rPr>
        <w:lastRenderedPageBreak/>
        <w:t>Выдержки из Федерального закона от 27.07.2006 N 152-ФЗ (ред. от 23.07.2013)</w:t>
      </w:r>
    </w:p>
    <w:p w:rsidR="008248E9" w:rsidRPr="006F42A7" w:rsidRDefault="00B15D2E" w:rsidP="006F42A7">
      <w:pPr>
        <w:tabs>
          <w:tab w:val="left" w:pos="567"/>
          <w:tab w:val="left" w:pos="851"/>
        </w:tabs>
        <w:rPr>
          <w:spacing w:val="-10"/>
          <w:sz w:val="16"/>
          <w:szCs w:val="16"/>
        </w:rPr>
      </w:pPr>
      <w:r w:rsidRPr="006F42A7">
        <w:rPr>
          <w:spacing w:val="-10"/>
          <w:sz w:val="16"/>
          <w:szCs w:val="16"/>
        </w:rPr>
        <w:t>«О персональных данных» (далее федеральный закон)</w:t>
      </w:r>
    </w:p>
    <w:p w:rsidR="008248E9" w:rsidRPr="006F42A7" w:rsidRDefault="00B15D2E" w:rsidP="006F42A7">
      <w:pPr>
        <w:pStyle w:val="a3"/>
        <w:tabs>
          <w:tab w:val="left" w:pos="567"/>
          <w:tab w:val="left" w:pos="851"/>
        </w:tabs>
        <w:ind w:left="0" w:firstLine="0"/>
        <w:jc w:val="left"/>
        <w:rPr>
          <w:spacing w:val="-10"/>
        </w:rPr>
      </w:pPr>
      <w:bookmarkStart w:id="1" w:name="Статья_3._Основные_понятия,_используемые"/>
      <w:bookmarkEnd w:id="1"/>
      <w:r w:rsidRPr="006F42A7">
        <w:rPr>
          <w:spacing w:val="-10"/>
        </w:rPr>
        <w:t xml:space="preserve">Статья 3. Основные понятия, используемые в настоящем Федеральном законе (в ред. Федерального </w:t>
      </w:r>
      <w:hyperlink r:id="rId5">
        <w:r w:rsidRPr="006F42A7">
          <w:rPr>
            <w:spacing w:val="-10"/>
          </w:rPr>
          <w:t xml:space="preserve">закона </w:t>
        </w:r>
      </w:hyperlink>
      <w:r w:rsidRPr="006F42A7">
        <w:rPr>
          <w:spacing w:val="-10"/>
        </w:rPr>
        <w:t>от 25.07.2011 N 261-ФЗ)</w:t>
      </w:r>
    </w:p>
    <w:p w:rsidR="008248E9" w:rsidRPr="006F42A7" w:rsidRDefault="00B15D2E" w:rsidP="006F42A7">
      <w:pPr>
        <w:pStyle w:val="a3"/>
        <w:tabs>
          <w:tab w:val="left" w:pos="567"/>
          <w:tab w:val="left" w:pos="851"/>
        </w:tabs>
        <w:ind w:left="0" w:firstLine="0"/>
        <w:jc w:val="left"/>
        <w:rPr>
          <w:spacing w:val="-10"/>
        </w:rPr>
      </w:pPr>
      <w:r w:rsidRPr="006F42A7">
        <w:rPr>
          <w:spacing w:val="-10"/>
        </w:rPr>
        <w:t>В целях настоящего Федерального закона используются следующие основные понятия:</w:t>
      </w:r>
    </w:p>
    <w:p w:rsidR="008248E9" w:rsidRPr="006F42A7" w:rsidRDefault="00B15D2E" w:rsidP="006F42A7">
      <w:pPr>
        <w:pStyle w:val="a5"/>
        <w:numPr>
          <w:ilvl w:val="0"/>
          <w:numId w:val="5"/>
        </w:numPr>
        <w:tabs>
          <w:tab w:val="left" w:pos="567"/>
          <w:tab w:val="left" w:pos="851"/>
          <w:tab w:val="left" w:pos="973"/>
        </w:tabs>
        <w:ind w:left="0" w:firstLine="542"/>
        <w:jc w:val="both"/>
        <w:rPr>
          <w:spacing w:val="-10"/>
          <w:sz w:val="16"/>
          <w:szCs w:val="16"/>
        </w:rPr>
      </w:pPr>
      <w:r w:rsidRPr="006F42A7">
        <w:rPr>
          <w:spacing w:val="-10"/>
          <w:sz w:val="16"/>
          <w:szCs w:val="16"/>
        </w:rPr>
        <w:t xml:space="preserve">персональные данные - любая информация, относящаяся к прямо или косвенно </w:t>
      </w:r>
      <w:proofErr w:type="gramStart"/>
      <w:r w:rsidRPr="006F42A7">
        <w:rPr>
          <w:spacing w:val="-10"/>
          <w:sz w:val="16"/>
          <w:szCs w:val="16"/>
        </w:rPr>
        <w:t>определенному</w:t>
      </w:r>
      <w:proofErr w:type="gramEnd"/>
      <w:r w:rsidRPr="006F42A7">
        <w:rPr>
          <w:spacing w:val="-10"/>
          <w:sz w:val="16"/>
          <w:szCs w:val="16"/>
        </w:rPr>
        <w:t xml:space="preserve"> или определяемому физическому лицу (субъекту персональных данных);</w:t>
      </w:r>
    </w:p>
    <w:p w:rsidR="008248E9" w:rsidRPr="006F42A7" w:rsidRDefault="00B15D2E" w:rsidP="006F42A7">
      <w:pPr>
        <w:pStyle w:val="a5"/>
        <w:numPr>
          <w:ilvl w:val="0"/>
          <w:numId w:val="5"/>
        </w:numPr>
        <w:tabs>
          <w:tab w:val="left" w:pos="567"/>
          <w:tab w:val="left" w:pos="851"/>
          <w:tab w:val="left" w:pos="982"/>
        </w:tabs>
        <w:ind w:left="0" w:firstLine="542"/>
        <w:jc w:val="both"/>
        <w:rPr>
          <w:spacing w:val="-10"/>
          <w:sz w:val="16"/>
          <w:szCs w:val="16"/>
        </w:rPr>
      </w:pPr>
      <w:r w:rsidRPr="006F42A7">
        <w:rPr>
          <w:spacing w:val="-10"/>
          <w:sz w:val="16"/>
          <w:szCs w:val="16"/>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248E9" w:rsidRPr="006F42A7" w:rsidRDefault="00B15D2E" w:rsidP="006F42A7">
      <w:pPr>
        <w:pStyle w:val="a5"/>
        <w:numPr>
          <w:ilvl w:val="0"/>
          <w:numId w:val="5"/>
        </w:numPr>
        <w:tabs>
          <w:tab w:val="left" w:pos="567"/>
          <w:tab w:val="left" w:pos="851"/>
          <w:tab w:val="left" w:pos="1035"/>
        </w:tabs>
        <w:ind w:left="0" w:firstLine="542"/>
        <w:jc w:val="both"/>
        <w:rPr>
          <w:spacing w:val="-10"/>
          <w:sz w:val="16"/>
          <w:szCs w:val="16"/>
        </w:rPr>
      </w:pPr>
      <w:r w:rsidRPr="006F42A7">
        <w:rPr>
          <w:spacing w:val="-10"/>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248E9" w:rsidRPr="006F42A7" w:rsidRDefault="00B15D2E" w:rsidP="006F42A7">
      <w:pPr>
        <w:pStyle w:val="a5"/>
        <w:numPr>
          <w:ilvl w:val="0"/>
          <w:numId w:val="5"/>
        </w:numPr>
        <w:tabs>
          <w:tab w:val="left" w:pos="567"/>
          <w:tab w:val="left" w:pos="851"/>
          <w:tab w:val="left" w:pos="997"/>
        </w:tabs>
        <w:ind w:left="0" w:firstLine="542"/>
        <w:jc w:val="both"/>
        <w:rPr>
          <w:spacing w:val="-10"/>
          <w:sz w:val="16"/>
          <w:szCs w:val="16"/>
        </w:rPr>
      </w:pPr>
      <w:r w:rsidRPr="006F42A7">
        <w:rPr>
          <w:spacing w:val="-10"/>
          <w:sz w:val="16"/>
          <w:szCs w:val="16"/>
        </w:rPr>
        <w:t>автоматизированная обработка персональных данных - обработка персональных данных с помощью средств вычислительной техники;</w:t>
      </w:r>
    </w:p>
    <w:p w:rsidR="008248E9" w:rsidRPr="006F42A7" w:rsidRDefault="00B15D2E" w:rsidP="006F42A7">
      <w:pPr>
        <w:pStyle w:val="a5"/>
        <w:numPr>
          <w:ilvl w:val="0"/>
          <w:numId w:val="5"/>
        </w:numPr>
        <w:tabs>
          <w:tab w:val="left" w:pos="567"/>
          <w:tab w:val="left" w:pos="851"/>
          <w:tab w:val="left" w:pos="949"/>
        </w:tabs>
        <w:ind w:left="0" w:hanging="174"/>
        <w:jc w:val="both"/>
        <w:rPr>
          <w:spacing w:val="-10"/>
          <w:sz w:val="16"/>
          <w:szCs w:val="16"/>
        </w:rPr>
      </w:pPr>
      <w:r w:rsidRPr="006F42A7">
        <w:rPr>
          <w:spacing w:val="-10"/>
          <w:sz w:val="16"/>
          <w:szCs w:val="16"/>
        </w:rPr>
        <w:t>распространение персональных данных - действия, направленные на раскрытие персональных данных неопределенному кругу лиц;</w:t>
      </w:r>
    </w:p>
    <w:p w:rsidR="008248E9" w:rsidRPr="006F42A7" w:rsidRDefault="00B15D2E" w:rsidP="006F42A7">
      <w:pPr>
        <w:pStyle w:val="a5"/>
        <w:numPr>
          <w:ilvl w:val="0"/>
          <w:numId w:val="5"/>
        </w:numPr>
        <w:tabs>
          <w:tab w:val="left" w:pos="567"/>
          <w:tab w:val="left" w:pos="851"/>
          <w:tab w:val="left" w:pos="987"/>
        </w:tabs>
        <w:ind w:left="0" w:firstLine="542"/>
        <w:jc w:val="both"/>
        <w:rPr>
          <w:spacing w:val="-10"/>
          <w:sz w:val="16"/>
          <w:szCs w:val="16"/>
        </w:rPr>
      </w:pPr>
      <w:r w:rsidRPr="006F42A7">
        <w:rPr>
          <w:spacing w:val="-10"/>
          <w:sz w:val="16"/>
          <w:szCs w:val="16"/>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248E9" w:rsidRPr="006F42A7" w:rsidRDefault="00B15D2E" w:rsidP="006F42A7">
      <w:pPr>
        <w:pStyle w:val="a5"/>
        <w:numPr>
          <w:ilvl w:val="0"/>
          <w:numId w:val="5"/>
        </w:numPr>
        <w:tabs>
          <w:tab w:val="left" w:pos="567"/>
          <w:tab w:val="left" w:pos="851"/>
          <w:tab w:val="left" w:pos="982"/>
        </w:tabs>
        <w:ind w:left="0" w:firstLine="542"/>
        <w:jc w:val="both"/>
        <w:rPr>
          <w:spacing w:val="-10"/>
          <w:sz w:val="16"/>
          <w:szCs w:val="16"/>
        </w:rPr>
      </w:pPr>
      <w:r w:rsidRPr="006F42A7">
        <w:rPr>
          <w:spacing w:val="-10"/>
          <w:sz w:val="16"/>
          <w:szCs w:val="16"/>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248E9" w:rsidRPr="006F42A7" w:rsidRDefault="00B15D2E" w:rsidP="006F42A7">
      <w:pPr>
        <w:pStyle w:val="a5"/>
        <w:numPr>
          <w:ilvl w:val="0"/>
          <w:numId w:val="5"/>
        </w:numPr>
        <w:tabs>
          <w:tab w:val="left" w:pos="567"/>
          <w:tab w:val="left" w:pos="851"/>
          <w:tab w:val="left" w:pos="1021"/>
        </w:tabs>
        <w:ind w:left="0" w:firstLine="542"/>
        <w:jc w:val="both"/>
        <w:rPr>
          <w:spacing w:val="-10"/>
          <w:sz w:val="16"/>
          <w:szCs w:val="16"/>
        </w:rPr>
      </w:pPr>
      <w:r w:rsidRPr="006F42A7">
        <w:rPr>
          <w:spacing w:val="-10"/>
          <w:sz w:val="16"/>
          <w:szCs w:val="16"/>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 ели персональных данных;</w:t>
      </w:r>
    </w:p>
    <w:p w:rsidR="008248E9" w:rsidRPr="006F42A7" w:rsidRDefault="00B15D2E" w:rsidP="006F42A7">
      <w:pPr>
        <w:pStyle w:val="a5"/>
        <w:numPr>
          <w:ilvl w:val="0"/>
          <w:numId w:val="5"/>
        </w:numPr>
        <w:tabs>
          <w:tab w:val="left" w:pos="567"/>
          <w:tab w:val="left" w:pos="851"/>
          <w:tab w:val="left" w:pos="953"/>
        </w:tabs>
        <w:ind w:left="0" w:firstLine="542"/>
        <w:jc w:val="both"/>
        <w:rPr>
          <w:spacing w:val="-10"/>
          <w:sz w:val="16"/>
          <w:szCs w:val="16"/>
        </w:rPr>
      </w:pPr>
      <w:r w:rsidRPr="006F42A7">
        <w:rPr>
          <w:spacing w:val="-10"/>
          <w:sz w:val="16"/>
          <w:szCs w:val="16"/>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248E9" w:rsidRPr="006F42A7" w:rsidRDefault="00B15D2E" w:rsidP="006F42A7">
      <w:pPr>
        <w:pStyle w:val="a5"/>
        <w:numPr>
          <w:ilvl w:val="0"/>
          <w:numId w:val="5"/>
        </w:numPr>
        <w:tabs>
          <w:tab w:val="left" w:pos="567"/>
          <w:tab w:val="left" w:pos="851"/>
          <w:tab w:val="left" w:pos="1102"/>
        </w:tabs>
        <w:ind w:left="0" w:firstLine="542"/>
        <w:jc w:val="both"/>
        <w:rPr>
          <w:spacing w:val="-10"/>
          <w:sz w:val="16"/>
          <w:szCs w:val="16"/>
        </w:rPr>
      </w:pPr>
      <w:r w:rsidRPr="006F42A7">
        <w:rPr>
          <w:spacing w:val="-10"/>
          <w:sz w:val="16"/>
          <w:szCs w:val="1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248E9" w:rsidRPr="006F42A7" w:rsidRDefault="00B15D2E" w:rsidP="006F42A7">
      <w:pPr>
        <w:pStyle w:val="a5"/>
        <w:numPr>
          <w:ilvl w:val="0"/>
          <w:numId w:val="5"/>
        </w:numPr>
        <w:tabs>
          <w:tab w:val="left" w:pos="567"/>
          <w:tab w:val="left" w:pos="851"/>
          <w:tab w:val="left" w:pos="1040"/>
        </w:tabs>
        <w:ind w:left="0" w:firstLine="542"/>
        <w:jc w:val="both"/>
        <w:rPr>
          <w:spacing w:val="-10"/>
          <w:sz w:val="16"/>
          <w:szCs w:val="16"/>
        </w:rPr>
      </w:pPr>
      <w:r w:rsidRPr="006F42A7">
        <w:rPr>
          <w:spacing w:val="-10"/>
          <w:sz w:val="16"/>
          <w:szCs w:val="16"/>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248E9" w:rsidRPr="006F42A7" w:rsidRDefault="008248E9" w:rsidP="006F42A7">
      <w:pPr>
        <w:pStyle w:val="a3"/>
        <w:tabs>
          <w:tab w:val="left" w:pos="567"/>
          <w:tab w:val="left" w:pos="851"/>
        </w:tabs>
        <w:ind w:left="0" w:firstLine="0"/>
        <w:jc w:val="left"/>
        <w:rPr>
          <w:spacing w:val="-10"/>
        </w:rPr>
      </w:pPr>
    </w:p>
    <w:p w:rsidR="008248E9" w:rsidRPr="006F42A7" w:rsidRDefault="00B15D2E" w:rsidP="006F42A7">
      <w:pPr>
        <w:pStyle w:val="a3"/>
        <w:tabs>
          <w:tab w:val="left" w:pos="567"/>
          <w:tab w:val="left" w:pos="851"/>
        </w:tabs>
        <w:ind w:left="0" w:firstLine="0"/>
        <w:rPr>
          <w:spacing w:val="-10"/>
        </w:rPr>
      </w:pPr>
      <w:bookmarkStart w:id="2" w:name="Статья_14._Право_субъекта_персональных_д"/>
      <w:bookmarkEnd w:id="2"/>
      <w:r w:rsidRPr="006F42A7">
        <w:rPr>
          <w:spacing w:val="-10"/>
        </w:rPr>
        <w:t xml:space="preserve">Статья 14. Право субъекта персональных данных на доступ к его персональным данным (в ред. Федерального </w:t>
      </w:r>
      <w:hyperlink r:id="rId6">
        <w:r w:rsidRPr="006F42A7">
          <w:rPr>
            <w:spacing w:val="-10"/>
          </w:rPr>
          <w:t xml:space="preserve">закона </w:t>
        </w:r>
      </w:hyperlink>
      <w:r w:rsidRPr="006F42A7">
        <w:rPr>
          <w:spacing w:val="-10"/>
        </w:rPr>
        <w:t>от 25.07.2011 N 261-ФЗ)</w:t>
      </w:r>
    </w:p>
    <w:p w:rsidR="008248E9" w:rsidRPr="006F42A7" w:rsidRDefault="00B15D2E" w:rsidP="006F42A7">
      <w:pPr>
        <w:pStyle w:val="a5"/>
        <w:numPr>
          <w:ilvl w:val="0"/>
          <w:numId w:val="4"/>
        </w:numPr>
        <w:tabs>
          <w:tab w:val="left" w:pos="567"/>
          <w:tab w:val="left" w:pos="851"/>
          <w:tab w:val="left" w:pos="939"/>
        </w:tabs>
        <w:ind w:left="0" w:firstLine="542"/>
        <w:jc w:val="both"/>
        <w:rPr>
          <w:spacing w:val="-10"/>
          <w:sz w:val="16"/>
          <w:szCs w:val="16"/>
        </w:rPr>
      </w:pPr>
      <w:r w:rsidRPr="006F42A7">
        <w:rPr>
          <w:spacing w:val="-10"/>
          <w:sz w:val="16"/>
          <w:szCs w:val="16"/>
        </w:rPr>
        <w:t xml:space="preserve">Субъект персональных данных имеет право на получение сведений, указанных в </w:t>
      </w:r>
      <w:hyperlink w:anchor="_bookmark3" w:history="1">
        <w:r w:rsidRPr="006F42A7">
          <w:rPr>
            <w:spacing w:val="-10"/>
            <w:sz w:val="16"/>
            <w:szCs w:val="16"/>
          </w:rPr>
          <w:t xml:space="preserve">части 7 </w:t>
        </w:r>
      </w:hyperlink>
      <w:r w:rsidRPr="006F42A7">
        <w:rPr>
          <w:spacing w:val="-10"/>
          <w:sz w:val="16"/>
          <w:szCs w:val="16"/>
        </w:rPr>
        <w:t xml:space="preserve">настоящей статьи, за исключением случаев, предусмотренных </w:t>
      </w:r>
      <w:hyperlink w:anchor="_bookmark4" w:history="1">
        <w:r w:rsidRPr="006F42A7">
          <w:rPr>
            <w:spacing w:val="-10"/>
            <w:sz w:val="16"/>
            <w:szCs w:val="16"/>
          </w:rPr>
          <w:t>частью 8</w:t>
        </w:r>
      </w:hyperlink>
      <w:r w:rsidRPr="006F42A7">
        <w:rPr>
          <w:spacing w:val="-10"/>
          <w:sz w:val="16"/>
          <w:szCs w:val="16"/>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248E9" w:rsidRPr="006F42A7" w:rsidRDefault="00B15D2E" w:rsidP="006F42A7">
      <w:pPr>
        <w:pStyle w:val="a5"/>
        <w:numPr>
          <w:ilvl w:val="0"/>
          <w:numId w:val="4"/>
        </w:numPr>
        <w:tabs>
          <w:tab w:val="left" w:pos="567"/>
          <w:tab w:val="left" w:pos="851"/>
          <w:tab w:val="left" w:pos="977"/>
        </w:tabs>
        <w:ind w:left="0" w:firstLine="542"/>
        <w:jc w:val="both"/>
        <w:rPr>
          <w:spacing w:val="-10"/>
          <w:sz w:val="16"/>
          <w:szCs w:val="16"/>
        </w:rPr>
      </w:pPr>
      <w:r w:rsidRPr="006F42A7">
        <w:rPr>
          <w:spacing w:val="-10"/>
          <w:sz w:val="16"/>
          <w:szCs w:val="16"/>
        </w:rPr>
        <w:t xml:space="preserve">Сведения, указанные в </w:t>
      </w:r>
      <w:hyperlink w:anchor="_bookmark3" w:history="1">
        <w:r w:rsidRPr="006F42A7">
          <w:rPr>
            <w:spacing w:val="-10"/>
            <w:sz w:val="16"/>
            <w:szCs w:val="16"/>
          </w:rPr>
          <w:t>части 7</w:t>
        </w:r>
      </w:hyperlink>
      <w:r w:rsidRPr="006F42A7">
        <w:rPr>
          <w:spacing w:val="-10"/>
          <w:sz w:val="16"/>
          <w:szCs w:val="16"/>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248E9" w:rsidRPr="006F42A7" w:rsidRDefault="00B15D2E" w:rsidP="006F42A7">
      <w:pPr>
        <w:pStyle w:val="a5"/>
        <w:numPr>
          <w:ilvl w:val="0"/>
          <w:numId w:val="4"/>
        </w:numPr>
        <w:tabs>
          <w:tab w:val="left" w:pos="567"/>
          <w:tab w:val="left" w:pos="851"/>
          <w:tab w:val="left" w:pos="992"/>
        </w:tabs>
        <w:ind w:left="0" w:firstLine="542"/>
        <w:jc w:val="both"/>
        <w:rPr>
          <w:spacing w:val="-10"/>
          <w:sz w:val="16"/>
          <w:szCs w:val="16"/>
        </w:rPr>
      </w:pPr>
      <w:bookmarkStart w:id="3" w:name="_bookmark0"/>
      <w:bookmarkEnd w:id="3"/>
      <w:r w:rsidRPr="006F42A7">
        <w:rPr>
          <w:spacing w:val="-10"/>
          <w:sz w:val="16"/>
          <w:szCs w:val="16"/>
        </w:rPr>
        <w:t xml:space="preserve">Сведения, указанные в </w:t>
      </w:r>
      <w:hyperlink w:anchor="_bookmark3" w:history="1">
        <w:r w:rsidRPr="006F42A7">
          <w:rPr>
            <w:spacing w:val="-10"/>
            <w:sz w:val="16"/>
            <w:szCs w:val="16"/>
          </w:rPr>
          <w:t>части 7</w:t>
        </w:r>
      </w:hyperlink>
      <w:r w:rsidRPr="006F42A7">
        <w:rPr>
          <w:spacing w:val="-10"/>
          <w:sz w:val="16"/>
          <w:szCs w:val="16"/>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7">
        <w:r w:rsidRPr="006F42A7">
          <w:rPr>
            <w:spacing w:val="-10"/>
            <w:sz w:val="16"/>
            <w:szCs w:val="16"/>
          </w:rPr>
          <w:t xml:space="preserve">законодательством </w:t>
        </w:r>
      </w:hyperlink>
      <w:r w:rsidRPr="006F42A7">
        <w:rPr>
          <w:spacing w:val="-10"/>
          <w:sz w:val="16"/>
          <w:szCs w:val="16"/>
        </w:rPr>
        <w:t>Российской Федерации.</w:t>
      </w:r>
    </w:p>
    <w:p w:rsidR="008248E9" w:rsidRPr="006F42A7" w:rsidRDefault="00B15D2E" w:rsidP="006F42A7">
      <w:pPr>
        <w:pStyle w:val="a5"/>
        <w:numPr>
          <w:ilvl w:val="0"/>
          <w:numId w:val="4"/>
        </w:numPr>
        <w:tabs>
          <w:tab w:val="left" w:pos="567"/>
          <w:tab w:val="left" w:pos="851"/>
          <w:tab w:val="left" w:pos="939"/>
        </w:tabs>
        <w:ind w:left="0" w:firstLine="542"/>
        <w:jc w:val="both"/>
        <w:rPr>
          <w:spacing w:val="-10"/>
          <w:sz w:val="16"/>
          <w:szCs w:val="16"/>
        </w:rPr>
      </w:pPr>
      <w:bookmarkStart w:id="4" w:name="_bookmark1"/>
      <w:bookmarkEnd w:id="4"/>
      <w:r w:rsidRPr="006F42A7">
        <w:rPr>
          <w:spacing w:val="-10"/>
          <w:sz w:val="16"/>
          <w:szCs w:val="16"/>
        </w:rPr>
        <w:t xml:space="preserve">В случае, если сведения, указанные в </w:t>
      </w:r>
      <w:hyperlink w:anchor="_bookmark3" w:history="1">
        <w:r w:rsidRPr="006F42A7">
          <w:rPr>
            <w:spacing w:val="-10"/>
            <w:sz w:val="16"/>
            <w:szCs w:val="16"/>
          </w:rPr>
          <w:t xml:space="preserve">части 7 </w:t>
        </w:r>
      </w:hyperlink>
      <w:r w:rsidRPr="006F42A7">
        <w:rPr>
          <w:spacing w:val="-10"/>
          <w:sz w:val="16"/>
          <w:szCs w:val="16"/>
        </w:rPr>
        <w:t xml:space="preserve">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_bookmark3" w:history="1">
        <w:r w:rsidRPr="006F42A7">
          <w:rPr>
            <w:spacing w:val="-10"/>
            <w:sz w:val="16"/>
            <w:szCs w:val="16"/>
          </w:rPr>
          <w:t xml:space="preserve">части 7 </w:t>
        </w:r>
      </w:hyperlink>
      <w:r w:rsidRPr="006F42A7">
        <w:rPr>
          <w:spacing w:val="-10"/>
          <w:sz w:val="16"/>
          <w:szCs w:val="16"/>
        </w:rPr>
        <w:t>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248E9" w:rsidRPr="006F42A7" w:rsidRDefault="00B15D2E" w:rsidP="006F42A7">
      <w:pPr>
        <w:pStyle w:val="a5"/>
        <w:numPr>
          <w:ilvl w:val="0"/>
          <w:numId w:val="4"/>
        </w:numPr>
        <w:tabs>
          <w:tab w:val="left" w:pos="567"/>
          <w:tab w:val="left" w:pos="851"/>
          <w:tab w:val="left" w:pos="958"/>
        </w:tabs>
        <w:ind w:left="0" w:firstLine="542"/>
        <w:jc w:val="both"/>
        <w:rPr>
          <w:spacing w:val="-10"/>
          <w:sz w:val="16"/>
          <w:szCs w:val="16"/>
        </w:rPr>
      </w:pPr>
      <w:bookmarkStart w:id="5" w:name="_bookmark2"/>
      <w:bookmarkEnd w:id="5"/>
      <w:r w:rsidRPr="006F42A7">
        <w:rPr>
          <w:spacing w:val="-10"/>
          <w:sz w:val="16"/>
          <w:szCs w:val="16"/>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_bookmark3" w:history="1">
        <w:r w:rsidRPr="006F42A7">
          <w:rPr>
            <w:spacing w:val="-10"/>
            <w:sz w:val="16"/>
            <w:szCs w:val="16"/>
          </w:rPr>
          <w:t>части 7</w:t>
        </w:r>
      </w:hyperlink>
      <w:r w:rsidRPr="006F42A7">
        <w:rPr>
          <w:spacing w:val="-10"/>
          <w:sz w:val="16"/>
          <w:szCs w:val="16"/>
        </w:rPr>
        <w:t xml:space="preserve"> настоящей статьи, а также в целях ознакомления с обрабатываемыми персональными данными до истечения срока, указанного в </w:t>
      </w:r>
      <w:hyperlink w:anchor="_bookmark1" w:history="1">
        <w:r w:rsidRPr="006F42A7">
          <w:rPr>
            <w:spacing w:val="-10"/>
            <w:sz w:val="16"/>
            <w:szCs w:val="16"/>
          </w:rPr>
          <w:t>части 4</w:t>
        </w:r>
      </w:hyperlink>
      <w:r w:rsidRPr="006F42A7">
        <w:rPr>
          <w:spacing w:val="-10"/>
          <w:sz w:val="16"/>
          <w:szCs w:val="16"/>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_bookmark0" w:history="1">
        <w:r w:rsidRPr="006F42A7">
          <w:rPr>
            <w:spacing w:val="-10"/>
            <w:sz w:val="16"/>
            <w:szCs w:val="16"/>
          </w:rPr>
          <w:t xml:space="preserve">части 3 </w:t>
        </w:r>
      </w:hyperlink>
      <w:r w:rsidRPr="006F42A7">
        <w:rPr>
          <w:spacing w:val="-10"/>
          <w:sz w:val="16"/>
          <w:szCs w:val="16"/>
        </w:rPr>
        <w:t>настоящей статьи, должен содержать обоснование направления повторного запроса.</w:t>
      </w:r>
    </w:p>
    <w:p w:rsidR="008248E9" w:rsidRPr="006F42A7" w:rsidRDefault="00B15D2E" w:rsidP="006F42A7">
      <w:pPr>
        <w:pStyle w:val="a5"/>
        <w:numPr>
          <w:ilvl w:val="0"/>
          <w:numId w:val="4"/>
        </w:numPr>
        <w:tabs>
          <w:tab w:val="left" w:pos="567"/>
          <w:tab w:val="left" w:pos="851"/>
          <w:tab w:val="left" w:pos="977"/>
        </w:tabs>
        <w:ind w:left="0" w:firstLine="542"/>
        <w:jc w:val="both"/>
        <w:rPr>
          <w:spacing w:val="-10"/>
          <w:sz w:val="16"/>
          <w:szCs w:val="16"/>
        </w:rPr>
      </w:pPr>
      <w:r w:rsidRPr="006F42A7">
        <w:rPr>
          <w:spacing w:val="-10"/>
          <w:sz w:val="16"/>
          <w:szCs w:val="16"/>
        </w:rPr>
        <w:t xml:space="preserve">Оператор вправе отказать субъекту персональных данных в выполнении повторного запроса, не соответствующего условиям, предусмотренным </w:t>
      </w:r>
      <w:hyperlink w:anchor="_bookmark1" w:history="1">
        <w:r w:rsidRPr="006F42A7">
          <w:rPr>
            <w:spacing w:val="-10"/>
            <w:sz w:val="16"/>
            <w:szCs w:val="16"/>
          </w:rPr>
          <w:t>частями 4</w:t>
        </w:r>
      </w:hyperlink>
      <w:r w:rsidRPr="006F42A7">
        <w:rPr>
          <w:spacing w:val="-10"/>
          <w:sz w:val="16"/>
          <w:szCs w:val="16"/>
        </w:rPr>
        <w:t xml:space="preserve"> и </w:t>
      </w:r>
      <w:hyperlink w:anchor="_bookmark2" w:history="1">
        <w:r w:rsidRPr="006F42A7">
          <w:rPr>
            <w:spacing w:val="-10"/>
            <w:sz w:val="16"/>
            <w:szCs w:val="16"/>
          </w:rPr>
          <w:t>5</w:t>
        </w:r>
      </w:hyperlink>
      <w:r w:rsidRPr="006F42A7">
        <w:rPr>
          <w:spacing w:val="-10"/>
          <w:sz w:val="16"/>
          <w:szCs w:val="16"/>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248E9" w:rsidRPr="006F42A7" w:rsidRDefault="00B15D2E" w:rsidP="006F42A7">
      <w:pPr>
        <w:pStyle w:val="a5"/>
        <w:numPr>
          <w:ilvl w:val="0"/>
          <w:numId w:val="4"/>
        </w:numPr>
        <w:tabs>
          <w:tab w:val="left" w:pos="567"/>
          <w:tab w:val="left" w:pos="851"/>
          <w:tab w:val="left" w:pos="934"/>
        </w:tabs>
        <w:ind w:left="0" w:firstLine="542"/>
        <w:jc w:val="both"/>
        <w:rPr>
          <w:spacing w:val="-10"/>
          <w:sz w:val="16"/>
          <w:szCs w:val="16"/>
        </w:rPr>
      </w:pPr>
      <w:bookmarkStart w:id="6" w:name="_bookmark3"/>
      <w:bookmarkEnd w:id="6"/>
      <w:r w:rsidRPr="006F42A7">
        <w:rPr>
          <w:spacing w:val="-10"/>
          <w:sz w:val="16"/>
          <w:szCs w:val="16"/>
        </w:rPr>
        <w:t>Субъект персональных данных имеет право на получение информации, касающейся обработки его персональных данных, в том числе содержащей:</w:t>
      </w:r>
    </w:p>
    <w:p w:rsidR="008248E9" w:rsidRPr="006F42A7" w:rsidRDefault="00B15D2E" w:rsidP="006F42A7">
      <w:pPr>
        <w:pStyle w:val="a5"/>
        <w:numPr>
          <w:ilvl w:val="0"/>
          <w:numId w:val="3"/>
        </w:numPr>
        <w:tabs>
          <w:tab w:val="left" w:pos="567"/>
          <w:tab w:val="left" w:pos="851"/>
          <w:tab w:val="left" w:pos="949"/>
        </w:tabs>
        <w:ind w:left="0" w:hanging="174"/>
        <w:rPr>
          <w:spacing w:val="-10"/>
          <w:sz w:val="16"/>
          <w:szCs w:val="16"/>
        </w:rPr>
      </w:pPr>
      <w:r w:rsidRPr="006F42A7">
        <w:rPr>
          <w:spacing w:val="-10"/>
          <w:sz w:val="16"/>
          <w:szCs w:val="16"/>
        </w:rPr>
        <w:t>подтверждение факта обработки персональных данных оператором;</w:t>
      </w:r>
    </w:p>
    <w:p w:rsidR="008248E9" w:rsidRPr="006F42A7" w:rsidRDefault="00B15D2E" w:rsidP="006F42A7">
      <w:pPr>
        <w:pStyle w:val="a5"/>
        <w:numPr>
          <w:ilvl w:val="0"/>
          <w:numId w:val="3"/>
        </w:numPr>
        <w:tabs>
          <w:tab w:val="left" w:pos="567"/>
          <w:tab w:val="left" w:pos="851"/>
          <w:tab w:val="left" w:pos="949"/>
        </w:tabs>
        <w:ind w:left="0" w:hanging="174"/>
        <w:rPr>
          <w:spacing w:val="-10"/>
          <w:sz w:val="16"/>
          <w:szCs w:val="16"/>
        </w:rPr>
      </w:pPr>
      <w:r w:rsidRPr="006F42A7">
        <w:rPr>
          <w:spacing w:val="-10"/>
          <w:sz w:val="16"/>
          <w:szCs w:val="16"/>
        </w:rPr>
        <w:t>правовые основания и цели обработки персональных данных;</w:t>
      </w:r>
    </w:p>
    <w:p w:rsidR="008248E9" w:rsidRPr="006F42A7" w:rsidRDefault="00B15D2E" w:rsidP="006F42A7">
      <w:pPr>
        <w:pStyle w:val="a5"/>
        <w:numPr>
          <w:ilvl w:val="0"/>
          <w:numId w:val="3"/>
        </w:numPr>
        <w:tabs>
          <w:tab w:val="left" w:pos="567"/>
          <w:tab w:val="left" w:pos="851"/>
          <w:tab w:val="left" w:pos="949"/>
        </w:tabs>
        <w:ind w:left="0" w:hanging="174"/>
        <w:rPr>
          <w:spacing w:val="-10"/>
          <w:sz w:val="16"/>
          <w:szCs w:val="16"/>
        </w:rPr>
      </w:pPr>
      <w:r w:rsidRPr="006F42A7">
        <w:rPr>
          <w:spacing w:val="-10"/>
          <w:sz w:val="16"/>
          <w:szCs w:val="16"/>
        </w:rPr>
        <w:t>цели и применяемые оператором способы обработки персональных данных;</w:t>
      </w:r>
    </w:p>
    <w:p w:rsidR="008248E9" w:rsidRPr="006F42A7" w:rsidRDefault="00B15D2E" w:rsidP="006F42A7">
      <w:pPr>
        <w:pStyle w:val="a5"/>
        <w:numPr>
          <w:ilvl w:val="0"/>
          <w:numId w:val="3"/>
        </w:numPr>
        <w:tabs>
          <w:tab w:val="left" w:pos="567"/>
          <w:tab w:val="left" w:pos="851"/>
          <w:tab w:val="left" w:pos="963"/>
        </w:tabs>
        <w:ind w:left="0" w:firstLine="542"/>
        <w:jc w:val="both"/>
        <w:rPr>
          <w:spacing w:val="-10"/>
          <w:sz w:val="16"/>
          <w:szCs w:val="16"/>
        </w:rPr>
      </w:pPr>
      <w:r w:rsidRPr="006F42A7">
        <w:rPr>
          <w:spacing w:val="-10"/>
          <w:sz w:val="16"/>
          <w:szCs w:val="16"/>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248E9" w:rsidRPr="006F42A7" w:rsidRDefault="00B15D2E" w:rsidP="006F42A7">
      <w:pPr>
        <w:pStyle w:val="a5"/>
        <w:numPr>
          <w:ilvl w:val="0"/>
          <w:numId w:val="3"/>
        </w:numPr>
        <w:tabs>
          <w:tab w:val="left" w:pos="567"/>
          <w:tab w:val="left" w:pos="851"/>
          <w:tab w:val="left" w:pos="963"/>
        </w:tabs>
        <w:ind w:left="0" w:firstLine="542"/>
        <w:jc w:val="both"/>
        <w:rPr>
          <w:spacing w:val="-10"/>
          <w:sz w:val="16"/>
          <w:szCs w:val="16"/>
        </w:rPr>
      </w:pPr>
      <w:r w:rsidRPr="006F42A7">
        <w:rPr>
          <w:spacing w:val="-10"/>
          <w:sz w:val="16"/>
          <w:szCs w:val="1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248E9" w:rsidRPr="006F42A7" w:rsidRDefault="00B15D2E" w:rsidP="006F42A7">
      <w:pPr>
        <w:pStyle w:val="a5"/>
        <w:numPr>
          <w:ilvl w:val="0"/>
          <w:numId w:val="3"/>
        </w:numPr>
        <w:tabs>
          <w:tab w:val="left" w:pos="567"/>
          <w:tab w:val="left" w:pos="851"/>
          <w:tab w:val="left" w:pos="949"/>
        </w:tabs>
        <w:ind w:left="0" w:hanging="174"/>
        <w:rPr>
          <w:spacing w:val="-10"/>
          <w:sz w:val="16"/>
          <w:szCs w:val="16"/>
        </w:rPr>
      </w:pPr>
      <w:r w:rsidRPr="006F42A7">
        <w:rPr>
          <w:spacing w:val="-10"/>
          <w:sz w:val="16"/>
          <w:szCs w:val="16"/>
        </w:rPr>
        <w:t>сроки обработки персональных данных, в том числе сроки их хранения;</w:t>
      </w:r>
    </w:p>
    <w:p w:rsidR="008248E9" w:rsidRPr="006F42A7" w:rsidRDefault="00B15D2E" w:rsidP="006F42A7">
      <w:pPr>
        <w:pStyle w:val="a5"/>
        <w:numPr>
          <w:ilvl w:val="0"/>
          <w:numId w:val="3"/>
        </w:numPr>
        <w:tabs>
          <w:tab w:val="left" w:pos="567"/>
          <w:tab w:val="left" w:pos="851"/>
          <w:tab w:val="left" w:pos="949"/>
        </w:tabs>
        <w:ind w:left="0" w:hanging="174"/>
        <w:rPr>
          <w:spacing w:val="-10"/>
          <w:sz w:val="16"/>
          <w:szCs w:val="16"/>
        </w:rPr>
      </w:pPr>
      <w:r w:rsidRPr="006F42A7">
        <w:rPr>
          <w:spacing w:val="-10"/>
          <w:sz w:val="16"/>
          <w:szCs w:val="16"/>
        </w:rPr>
        <w:t>порядок осуществления субъектом персональных данных прав, предусмотренных настоящим Федеральным законом;</w:t>
      </w:r>
    </w:p>
    <w:p w:rsidR="008248E9" w:rsidRPr="006F42A7" w:rsidRDefault="00B15D2E" w:rsidP="00A95C92">
      <w:pPr>
        <w:pStyle w:val="a5"/>
        <w:numPr>
          <w:ilvl w:val="0"/>
          <w:numId w:val="3"/>
        </w:numPr>
        <w:tabs>
          <w:tab w:val="left" w:pos="567"/>
          <w:tab w:val="left" w:pos="851"/>
          <w:tab w:val="left" w:pos="949"/>
        </w:tabs>
        <w:ind w:left="0" w:firstLine="542"/>
        <w:jc w:val="both"/>
        <w:rPr>
          <w:spacing w:val="-10"/>
          <w:sz w:val="16"/>
          <w:szCs w:val="16"/>
        </w:rPr>
      </w:pPr>
      <w:r w:rsidRPr="006F42A7">
        <w:rPr>
          <w:spacing w:val="-10"/>
          <w:sz w:val="16"/>
          <w:szCs w:val="16"/>
        </w:rPr>
        <w:t>информацию об осуществленной или о предполагаемой трансграничной передаче данных;</w:t>
      </w:r>
      <w:r w:rsidR="006F42A7" w:rsidRPr="006F42A7">
        <w:rPr>
          <w:spacing w:val="-10"/>
          <w:sz w:val="16"/>
          <w:szCs w:val="16"/>
        </w:rPr>
        <w:t xml:space="preserve"> </w:t>
      </w:r>
      <w:r w:rsidRPr="006F42A7">
        <w:rPr>
          <w:spacing w:val="-10"/>
          <w:sz w:val="16"/>
          <w:szCs w:val="16"/>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248E9" w:rsidRPr="006F42A7" w:rsidRDefault="00B15D2E" w:rsidP="006F42A7">
      <w:pPr>
        <w:pStyle w:val="a5"/>
        <w:numPr>
          <w:ilvl w:val="0"/>
          <w:numId w:val="3"/>
        </w:numPr>
        <w:tabs>
          <w:tab w:val="left" w:pos="567"/>
          <w:tab w:val="left" w:pos="851"/>
          <w:tab w:val="left" w:pos="1030"/>
        </w:tabs>
        <w:ind w:left="0" w:hanging="255"/>
        <w:jc w:val="both"/>
        <w:rPr>
          <w:spacing w:val="-10"/>
          <w:sz w:val="16"/>
          <w:szCs w:val="16"/>
        </w:rPr>
      </w:pPr>
      <w:r w:rsidRPr="006F42A7">
        <w:rPr>
          <w:spacing w:val="-10"/>
          <w:sz w:val="16"/>
          <w:szCs w:val="16"/>
        </w:rPr>
        <w:t>иные сведения, предусмотренные настоящим Федеральным законом или другими федеральными законами.</w:t>
      </w:r>
    </w:p>
    <w:p w:rsidR="008248E9" w:rsidRPr="006F42A7" w:rsidRDefault="00B15D2E" w:rsidP="006F42A7">
      <w:pPr>
        <w:pStyle w:val="a5"/>
        <w:numPr>
          <w:ilvl w:val="0"/>
          <w:numId w:val="4"/>
        </w:numPr>
        <w:tabs>
          <w:tab w:val="left" w:pos="567"/>
          <w:tab w:val="left" w:pos="851"/>
          <w:tab w:val="left" w:pos="934"/>
        </w:tabs>
        <w:ind w:left="0" w:firstLine="542"/>
        <w:jc w:val="both"/>
        <w:rPr>
          <w:spacing w:val="-10"/>
          <w:sz w:val="16"/>
          <w:szCs w:val="16"/>
        </w:rPr>
      </w:pPr>
      <w:bookmarkStart w:id="7" w:name="_bookmark4"/>
      <w:bookmarkEnd w:id="7"/>
      <w:r w:rsidRPr="006F42A7">
        <w:rPr>
          <w:spacing w:val="-10"/>
          <w:sz w:val="16"/>
          <w:szCs w:val="16"/>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248E9" w:rsidRPr="006F42A7" w:rsidRDefault="00B15D2E" w:rsidP="006F42A7">
      <w:pPr>
        <w:pStyle w:val="a5"/>
        <w:numPr>
          <w:ilvl w:val="0"/>
          <w:numId w:val="2"/>
        </w:numPr>
        <w:tabs>
          <w:tab w:val="left" w:pos="567"/>
          <w:tab w:val="left" w:pos="851"/>
          <w:tab w:val="left" w:pos="1049"/>
        </w:tabs>
        <w:ind w:left="0" w:firstLine="542"/>
        <w:jc w:val="both"/>
        <w:rPr>
          <w:spacing w:val="-10"/>
          <w:sz w:val="16"/>
          <w:szCs w:val="16"/>
        </w:rPr>
      </w:pPr>
      <w:r w:rsidRPr="006F42A7">
        <w:rPr>
          <w:spacing w:val="-10"/>
          <w:sz w:val="16"/>
          <w:szCs w:val="16"/>
        </w:rPr>
        <w:t>обработка персональных данных, включая персональные данные, полученные в результате оперативно - 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248E9" w:rsidRPr="006F42A7" w:rsidRDefault="00B15D2E" w:rsidP="006F42A7">
      <w:pPr>
        <w:pStyle w:val="a5"/>
        <w:numPr>
          <w:ilvl w:val="0"/>
          <w:numId w:val="2"/>
        </w:numPr>
        <w:tabs>
          <w:tab w:val="left" w:pos="567"/>
          <w:tab w:val="left" w:pos="851"/>
          <w:tab w:val="left" w:pos="1006"/>
        </w:tabs>
        <w:ind w:left="0" w:firstLine="542"/>
        <w:jc w:val="both"/>
        <w:rPr>
          <w:spacing w:val="-10"/>
          <w:sz w:val="16"/>
          <w:szCs w:val="16"/>
        </w:rPr>
      </w:pPr>
      <w:r w:rsidRPr="006F42A7">
        <w:rPr>
          <w:spacing w:val="-10"/>
          <w:sz w:val="16"/>
          <w:szCs w:val="16"/>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 процессуальным </w:t>
      </w:r>
      <w:hyperlink r:id="rId8">
        <w:r w:rsidRPr="006F42A7">
          <w:rPr>
            <w:spacing w:val="-10"/>
            <w:sz w:val="16"/>
            <w:szCs w:val="16"/>
          </w:rPr>
          <w:t xml:space="preserve">законодательством </w:t>
        </w:r>
      </w:hyperlink>
      <w:r w:rsidRPr="006F42A7">
        <w:rPr>
          <w:spacing w:val="-10"/>
          <w:sz w:val="16"/>
          <w:szCs w:val="16"/>
        </w:rPr>
        <w:t>Российской Федерации случаев, если допускается ознакомление подозреваемого или обвиняемого с такими персональными данными;</w:t>
      </w:r>
    </w:p>
    <w:p w:rsidR="008248E9" w:rsidRPr="006F42A7" w:rsidRDefault="00B15D2E" w:rsidP="006F42A7">
      <w:pPr>
        <w:pStyle w:val="a5"/>
        <w:numPr>
          <w:ilvl w:val="0"/>
          <w:numId w:val="2"/>
        </w:numPr>
        <w:tabs>
          <w:tab w:val="left" w:pos="567"/>
          <w:tab w:val="left" w:pos="851"/>
          <w:tab w:val="left" w:pos="963"/>
        </w:tabs>
        <w:ind w:left="0" w:firstLine="542"/>
        <w:jc w:val="both"/>
        <w:rPr>
          <w:spacing w:val="-10"/>
          <w:sz w:val="16"/>
          <w:szCs w:val="16"/>
        </w:rPr>
      </w:pPr>
      <w:r w:rsidRPr="006F42A7">
        <w:rPr>
          <w:spacing w:val="-10"/>
          <w:sz w:val="16"/>
          <w:szCs w:val="16"/>
        </w:rPr>
        <w:t xml:space="preserve">обработка персональных данных осуществляется в соответствии с </w:t>
      </w:r>
      <w:hyperlink r:id="rId9">
        <w:r w:rsidRPr="006F42A7">
          <w:rPr>
            <w:spacing w:val="-10"/>
            <w:sz w:val="16"/>
            <w:szCs w:val="16"/>
          </w:rPr>
          <w:t xml:space="preserve">законодательством </w:t>
        </w:r>
      </w:hyperlink>
      <w:r w:rsidRPr="006F42A7">
        <w:rPr>
          <w:spacing w:val="-10"/>
          <w:sz w:val="16"/>
          <w:szCs w:val="16"/>
        </w:rPr>
        <w:t>о противодействии легализации (отмыванию) доходов, полученных преступным путем, и финансированию терроризма;</w:t>
      </w:r>
    </w:p>
    <w:p w:rsidR="008248E9" w:rsidRPr="006F42A7" w:rsidRDefault="00B15D2E" w:rsidP="006F42A7">
      <w:pPr>
        <w:pStyle w:val="a5"/>
        <w:numPr>
          <w:ilvl w:val="0"/>
          <w:numId w:val="2"/>
        </w:numPr>
        <w:tabs>
          <w:tab w:val="left" w:pos="567"/>
          <w:tab w:val="left" w:pos="851"/>
          <w:tab w:val="left" w:pos="949"/>
        </w:tabs>
        <w:ind w:left="0" w:hanging="174"/>
        <w:jc w:val="both"/>
        <w:rPr>
          <w:spacing w:val="-10"/>
          <w:sz w:val="16"/>
          <w:szCs w:val="16"/>
        </w:rPr>
      </w:pPr>
      <w:r w:rsidRPr="006F42A7">
        <w:rPr>
          <w:spacing w:val="-10"/>
          <w:sz w:val="16"/>
          <w:szCs w:val="16"/>
        </w:rPr>
        <w:t>доступ субъекта персональных данных к его персональным данным нарушает права и законные интересы третьих лиц;</w:t>
      </w:r>
    </w:p>
    <w:p w:rsidR="008248E9" w:rsidRPr="006F42A7" w:rsidRDefault="00B15D2E" w:rsidP="006F42A7">
      <w:pPr>
        <w:pStyle w:val="a5"/>
        <w:numPr>
          <w:ilvl w:val="0"/>
          <w:numId w:val="2"/>
        </w:numPr>
        <w:tabs>
          <w:tab w:val="left" w:pos="567"/>
          <w:tab w:val="left" w:pos="851"/>
          <w:tab w:val="left" w:pos="1016"/>
        </w:tabs>
        <w:ind w:left="0" w:firstLine="542"/>
        <w:jc w:val="both"/>
        <w:rPr>
          <w:spacing w:val="-10"/>
          <w:sz w:val="16"/>
          <w:szCs w:val="16"/>
        </w:rPr>
      </w:pPr>
      <w:r w:rsidRPr="006F42A7">
        <w:rPr>
          <w:spacing w:val="-10"/>
          <w:sz w:val="16"/>
          <w:szCs w:val="16"/>
        </w:rPr>
        <w:t xml:space="preserve">обработка персональных данных осуществляется в случаях, предусмотренных </w:t>
      </w:r>
      <w:hyperlink r:id="rId10">
        <w:r w:rsidRPr="006F42A7">
          <w:rPr>
            <w:spacing w:val="-10"/>
            <w:sz w:val="16"/>
            <w:szCs w:val="16"/>
          </w:rPr>
          <w:t>законодательством</w:t>
        </w:r>
      </w:hyperlink>
      <w:r w:rsidRPr="006F42A7">
        <w:rPr>
          <w:spacing w:val="-10"/>
          <w:sz w:val="16"/>
          <w:szCs w:val="16"/>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248E9" w:rsidRPr="006F42A7" w:rsidRDefault="00B15D2E" w:rsidP="006F42A7">
      <w:pPr>
        <w:pStyle w:val="a3"/>
        <w:tabs>
          <w:tab w:val="left" w:pos="567"/>
          <w:tab w:val="left" w:pos="851"/>
        </w:tabs>
        <w:ind w:left="0" w:firstLine="0"/>
        <w:rPr>
          <w:spacing w:val="-10"/>
        </w:rPr>
      </w:pPr>
      <w:bookmarkStart w:id="8" w:name="Статья_17._Право_на_обжалование_действий"/>
      <w:bookmarkEnd w:id="8"/>
      <w:r w:rsidRPr="006F42A7">
        <w:rPr>
          <w:spacing w:val="-10"/>
        </w:rPr>
        <w:t>Статья 17. Право на обжалование действий или бездействия оператора</w:t>
      </w:r>
    </w:p>
    <w:p w:rsidR="008248E9" w:rsidRPr="006F42A7" w:rsidRDefault="00B15D2E" w:rsidP="006F42A7">
      <w:pPr>
        <w:pStyle w:val="a5"/>
        <w:numPr>
          <w:ilvl w:val="0"/>
          <w:numId w:val="1"/>
        </w:numPr>
        <w:tabs>
          <w:tab w:val="left" w:pos="567"/>
          <w:tab w:val="left" w:pos="851"/>
          <w:tab w:val="left" w:pos="982"/>
        </w:tabs>
        <w:ind w:left="0" w:firstLine="542"/>
        <w:jc w:val="both"/>
        <w:rPr>
          <w:spacing w:val="-10"/>
          <w:sz w:val="16"/>
          <w:szCs w:val="16"/>
        </w:rPr>
      </w:pPr>
      <w:r w:rsidRPr="006F42A7">
        <w:rPr>
          <w:spacing w:val="-10"/>
          <w:sz w:val="16"/>
          <w:szCs w:val="16"/>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8248E9" w:rsidRPr="006F42A7" w:rsidRDefault="00B15D2E" w:rsidP="006F42A7">
      <w:pPr>
        <w:pStyle w:val="a5"/>
        <w:numPr>
          <w:ilvl w:val="0"/>
          <w:numId w:val="1"/>
        </w:numPr>
        <w:tabs>
          <w:tab w:val="left" w:pos="567"/>
          <w:tab w:val="left" w:pos="851"/>
          <w:tab w:val="left" w:pos="939"/>
        </w:tabs>
        <w:ind w:left="0" w:firstLine="542"/>
        <w:jc w:val="both"/>
        <w:rPr>
          <w:spacing w:val="-10"/>
          <w:sz w:val="16"/>
          <w:szCs w:val="16"/>
        </w:rPr>
      </w:pPr>
      <w:r w:rsidRPr="006F42A7">
        <w:rPr>
          <w:spacing w:val="-10"/>
          <w:sz w:val="16"/>
          <w:szCs w:val="16"/>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sectPr w:rsidR="008248E9" w:rsidRPr="006F42A7" w:rsidSect="006F42A7">
      <w:pgSz w:w="11910" w:h="16840"/>
      <w:pgMar w:top="568" w:right="7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2797"/>
    <w:multiLevelType w:val="hybridMultilevel"/>
    <w:tmpl w:val="EAC8C094"/>
    <w:lvl w:ilvl="0" w:tplc="67E68100">
      <w:start w:val="1"/>
      <w:numFmt w:val="decimal"/>
      <w:lvlText w:val="%1)"/>
      <w:lvlJc w:val="left"/>
      <w:pPr>
        <w:ind w:left="233" w:hanging="197"/>
        <w:jc w:val="left"/>
      </w:pPr>
      <w:rPr>
        <w:rFonts w:ascii="Times New Roman" w:eastAsia="Times New Roman" w:hAnsi="Times New Roman" w:cs="Times New Roman" w:hint="default"/>
        <w:spacing w:val="0"/>
        <w:w w:val="99"/>
        <w:sz w:val="16"/>
        <w:szCs w:val="16"/>
        <w:lang w:val="ru-RU" w:eastAsia="en-US" w:bidi="ar-SA"/>
      </w:rPr>
    </w:lvl>
    <w:lvl w:ilvl="1" w:tplc="76B43BD0">
      <w:numFmt w:val="bullet"/>
      <w:lvlText w:val="•"/>
      <w:lvlJc w:val="left"/>
      <w:pPr>
        <w:ind w:left="1244" w:hanging="197"/>
      </w:pPr>
      <w:rPr>
        <w:rFonts w:hint="default"/>
        <w:lang w:val="ru-RU" w:eastAsia="en-US" w:bidi="ar-SA"/>
      </w:rPr>
    </w:lvl>
    <w:lvl w:ilvl="2" w:tplc="FF307EC2">
      <w:numFmt w:val="bullet"/>
      <w:lvlText w:val="•"/>
      <w:lvlJc w:val="left"/>
      <w:pPr>
        <w:ind w:left="2248" w:hanging="197"/>
      </w:pPr>
      <w:rPr>
        <w:rFonts w:hint="default"/>
        <w:lang w:val="ru-RU" w:eastAsia="en-US" w:bidi="ar-SA"/>
      </w:rPr>
    </w:lvl>
    <w:lvl w:ilvl="3" w:tplc="6A5A6FAE">
      <w:numFmt w:val="bullet"/>
      <w:lvlText w:val="•"/>
      <w:lvlJc w:val="left"/>
      <w:pPr>
        <w:ind w:left="3253" w:hanging="197"/>
      </w:pPr>
      <w:rPr>
        <w:rFonts w:hint="default"/>
        <w:lang w:val="ru-RU" w:eastAsia="en-US" w:bidi="ar-SA"/>
      </w:rPr>
    </w:lvl>
    <w:lvl w:ilvl="4" w:tplc="EAA696E6">
      <w:numFmt w:val="bullet"/>
      <w:lvlText w:val="•"/>
      <w:lvlJc w:val="left"/>
      <w:pPr>
        <w:ind w:left="4257" w:hanging="197"/>
      </w:pPr>
      <w:rPr>
        <w:rFonts w:hint="default"/>
        <w:lang w:val="ru-RU" w:eastAsia="en-US" w:bidi="ar-SA"/>
      </w:rPr>
    </w:lvl>
    <w:lvl w:ilvl="5" w:tplc="757A37F6">
      <w:numFmt w:val="bullet"/>
      <w:lvlText w:val="•"/>
      <w:lvlJc w:val="left"/>
      <w:pPr>
        <w:ind w:left="5262" w:hanging="197"/>
      </w:pPr>
      <w:rPr>
        <w:rFonts w:hint="default"/>
        <w:lang w:val="ru-RU" w:eastAsia="en-US" w:bidi="ar-SA"/>
      </w:rPr>
    </w:lvl>
    <w:lvl w:ilvl="6" w:tplc="545E2780">
      <w:numFmt w:val="bullet"/>
      <w:lvlText w:val="•"/>
      <w:lvlJc w:val="left"/>
      <w:pPr>
        <w:ind w:left="6266" w:hanging="197"/>
      </w:pPr>
      <w:rPr>
        <w:rFonts w:hint="default"/>
        <w:lang w:val="ru-RU" w:eastAsia="en-US" w:bidi="ar-SA"/>
      </w:rPr>
    </w:lvl>
    <w:lvl w:ilvl="7" w:tplc="AFD28264">
      <w:numFmt w:val="bullet"/>
      <w:lvlText w:val="•"/>
      <w:lvlJc w:val="left"/>
      <w:pPr>
        <w:ind w:left="7270" w:hanging="197"/>
      </w:pPr>
      <w:rPr>
        <w:rFonts w:hint="default"/>
        <w:lang w:val="ru-RU" w:eastAsia="en-US" w:bidi="ar-SA"/>
      </w:rPr>
    </w:lvl>
    <w:lvl w:ilvl="8" w:tplc="C4569878">
      <w:numFmt w:val="bullet"/>
      <w:lvlText w:val="•"/>
      <w:lvlJc w:val="left"/>
      <w:pPr>
        <w:ind w:left="8275" w:hanging="197"/>
      </w:pPr>
      <w:rPr>
        <w:rFonts w:hint="default"/>
        <w:lang w:val="ru-RU" w:eastAsia="en-US" w:bidi="ar-SA"/>
      </w:rPr>
    </w:lvl>
  </w:abstractNum>
  <w:abstractNum w:abstractNumId="1" w15:restartNumberingAfterBreak="0">
    <w:nsid w:val="528465D9"/>
    <w:multiLevelType w:val="hybridMultilevel"/>
    <w:tmpl w:val="1E1EAEB0"/>
    <w:lvl w:ilvl="0" w:tplc="05C49A8C">
      <w:numFmt w:val="bullet"/>
      <w:lvlText w:val="-"/>
      <w:lvlJc w:val="left"/>
      <w:pPr>
        <w:ind w:left="233" w:hanging="203"/>
      </w:pPr>
      <w:rPr>
        <w:rFonts w:ascii="Times New Roman" w:eastAsia="Times New Roman" w:hAnsi="Times New Roman" w:cs="Times New Roman" w:hint="default"/>
        <w:w w:val="99"/>
        <w:sz w:val="24"/>
        <w:szCs w:val="24"/>
        <w:lang w:val="ru-RU" w:eastAsia="en-US" w:bidi="ar-SA"/>
      </w:rPr>
    </w:lvl>
    <w:lvl w:ilvl="1" w:tplc="7424F36A">
      <w:numFmt w:val="bullet"/>
      <w:lvlText w:val="•"/>
      <w:lvlJc w:val="left"/>
      <w:pPr>
        <w:ind w:left="1244" w:hanging="203"/>
      </w:pPr>
      <w:rPr>
        <w:rFonts w:hint="default"/>
        <w:lang w:val="ru-RU" w:eastAsia="en-US" w:bidi="ar-SA"/>
      </w:rPr>
    </w:lvl>
    <w:lvl w:ilvl="2" w:tplc="CFA2036E">
      <w:numFmt w:val="bullet"/>
      <w:lvlText w:val="•"/>
      <w:lvlJc w:val="left"/>
      <w:pPr>
        <w:ind w:left="2248" w:hanging="203"/>
      </w:pPr>
      <w:rPr>
        <w:rFonts w:hint="default"/>
        <w:lang w:val="ru-RU" w:eastAsia="en-US" w:bidi="ar-SA"/>
      </w:rPr>
    </w:lvl>
    <w:lvl w:ilvl="3" w:tplc="E1202358">
      <w:numFmt w:val="bullet"/>
      <w:lvlText w:val="•"/>
      <w:lvlJc w:val="left"/>
      <w:pPr>
        <w:ind w:left="3253" w:hanging="203"/>
      </w:pPr>
      <w:rPr>
        <w:rFonts w:hint="default"/>
        <w:lang w:val="ru-RU" w:eastAsia="en-US" w:bidi="ar-SA"/>
      </w:rPr>
    </w:lvl>
    <w:lvl w:ilvl="4" w:tplc="3C6ED68E">
      <w:numFmt w:val="bullet"/>
      <w:lvlText w:val="•"/>
      <w:lvlJc w:val="left"/>
      <w:pPr>
        <w:ind w:left="4257" w:hanging="203"/>
      </w:pPr>
      <w:rPr>
        <w:rFonts w:hint="default"/>
        <w:lang w:val="ru-RU" w:eastAsia="en-US" w:bidi="ar-SA"/>
      </w:rPr>
    </w:lvl>
    <w:lvl w:ilvl="5" w:tplc="86A260E0">
      <w:numFmt w:val="bullet"/>
      <w:lvlText w:val="•"/>
      <w:lvlJc w:val="left"/>
      <w:pPr>
        <w:ind w:left="5262" w:hanging="203"/>
      </w:pPr>
      <w:rPr>
        <w:rFonts w:hint="default"/>
        <w:lang w:val="ru-RU" w:eastAsia="en-US" w:bidi="ar-SA"/>
      </w:rPr>
    </w:lvl>
    <w:lvl w:ilvl="6" w:tplc="01C6664C">
      <w:numFmt w:val="bullet"/>
      <w:lvlText w:val="•"/>
      <w:lvlJc w:val="left"/>
      <w:pPr>
        <w:ind w:left="6266" w:hanging="203"/>
      </w:pPr>
      <w:rPr>
        <w:rFonts w:hint="default"/>
        <w:lang w:val="ru-RU" w:eastAsia="en-US" w:bidi="ar-SA"/>
      </w:rPr>
    </w:lvl>
    <w:lvl w:ilvl="7" w:tplc="F84E6D78">
      <w:numFmt w:val="bullet"/>
      <w:lvlText w:val="•"/>
      <w:lvlJc w:val="left"/>
      <w:pPr>
        <w:ind w:left="7270" w:hanging="203"/>
      </w:pPr>
      <w:rPr>
        <w:rFonts w:hint="default"/>
        <w:lang w:val="ru-RU" w:eastAsia="en-US" w:bidi="ar-SA"/>
      </w:rPr>
    </w:lvl>
    <w:lvl w:ilvl="8" w:tplc="11124EF6">
      <w:numFmt w:val="bullet"/>
      <w:lvlText w:val="•"/>
      <w:lvlJc w:val="left"/>
      <w:pPr>
        <w:ind w:left="8275" w:hanging="203"/>
      </w:pPr>
      <w:rPr>
        <w:rFonts w:hint="default"/>
        <w:lang w:val="ru-RU" w:eastAsia="en-US" w:bidi="ar-SA"/>
      </w:rPr>
    </w:lvl>
  </w:abstractNum>
  <w:abstractNum w:abstractNumId="2" w15:restartNumberingAfterBreak="0">
    <w:nsid w:val="53B51A10"/>
    <w:multiLevelType w:val="hybridMultilevel"/>
    <w:tmpl w:val="18BC31DC"/>
    <w:lvl w:ilvl="0" w:tplc="394A2274">
      <w:start w:val="1"/>
      <w:numFmt w:val="decimal"/>
      <w:lvlText w:val="%1."/>
      <w:lvlJc w:val="left"/>
      <w:pPr>
        <w:ind w:left="1020" w:hanging="246"/>
        <w:jc w:val="left"/>
      </w:pPr>
      <w:rPr>
        <w:rFonts w:ascii="Times New Roman" w:eastAsia="Times New Roman" w:hAnsi="Times New Roman" w:cs="Times New Roman" w:hint="default"/>
        <w:b/>
        <w:bCs/>
        <w:w w:val="100"/>
        <w:sz w:val="24"/>
        <w:szCs w:val="24"/>
        <w:lang w:val="ru-RU" w:eastAsia="en-US" w:bidi="ar-SA"/>
      </w:rPr>
    </w:lvl>
    <w:lvl w:ilvl="1" w:tplc="01928024">
      <w:numFmt w:val="bullet"/>
      <w:lvlText w:val="•"/>
      <w:lvlJc w:val="left"/>
      <w:pPr>
        <w:ind w:left="1946" w:hanging="246"/>
      </w:pPr>
      <w:rPr>
        <w:rFonts w:hint="default"/>
        <w:lang w:val="ru-RU" w:eastAsia="en-US" w:bidi="ar-SA"/>
      </w:rPr>
    </w:lvl>
    <w:lvl w:ilvl="2" w:tplc="767873D6">
      <w:numFmt w:val="bullet"/>
      <w:lvlText w:val="•"/>
      <w:lvlJc w:val="left"/>
      <w:pPr>
        <w:ind w:left="2872" w:hanging="246"/>
      </w:pPr>
      <w:rPr>
        <w:rFonts w:hint="default"/>
        <w:lang w:val="ru-RU" w:eastAsia="en-US" w:bidi="ar-SA"/>
      </w:rPr>
    </w:lvl>
    <w:lvl w:ilvl="3" w:tplc="6708395A">
      <w:numFmt w:val="bullet"/>
      <w:lvlText w:val="•"/>
      <w:lvlJc w:val="left"/>
      <w:pPr>
        <w:ind w:left="3799" w:hanging="246"/>
      </w:pPr>
      <w:rPr>
        <w:rFonts w:hint="default"/>
        <w:lang w:val="ru-RU" w:eastAsia="en-US" w:bidi="ar-SA"/>
      </w:rPr>
    </w:lvl>
    <w:lvl w:ilvl="4" w:tplc="883C10A6">
      <w:numFmt w:val="bullet"/>
      <w:lvlText w:val="•"/>
      <w:lvlJc w:val="left"/>
      <w:pPr>
        <w:ind w:left="4725" w:hanging="246"/>
      </w:pPr>
      <w:rPr>
        <w:rFonts w:hint="default"/>
        <w:lang w:val="ru-RU" w:eastAsia="en-US" w:bidi="ar-SA"/>
      </w:rPr>
    </w:lvl>
    <w:lvl w:ilvl="5" w:tplc="0EFC3054">
      <w:numFmt w:val="bullet"/>
      <w:lvlText w:val="•"/>
      <w:lvlJc w:val="left"/>
      <w:pPr>
        <w:ind w:left="5652" w:hanging="246"/>
      </w:pPr>
      <w:rPr>
        <w:rFonts w:hint="default"/>
        <w:lang w:val="ru-RU" w:eastAsia="en-US" w:bidi="ar-SA"/>
      </w:rPr>
    </w:lvl>
    <w:lvl w:ilvl="6" w:tplc="7102F712">
      <w:numFmt w:val="bullet"/>
      <w:lvlText w:val="•"/>
      <w:lvlJc w:val="left"/>
      <w:pPr>
        <w:ind w:left="6578" w:hanging="246"/>
      </w:pPr>
      <w:rPr>
        <w:rFonts w:hint="default"/>
        <w:lang w:val="ru-RU" w:eastAsia="en-US" w:bidi="ar-SA"/>
      </w:rPr>
    </w:lvl>
    <w:lvl w:ilvl="7" w:tplc="FB266C88">
      <w:numFmt w:val="bullet"/>
      <w:lvlText w:val="•"/>
      <w:lvlJc w:val="left"/>
      <w:pPr>
        <w:ind w:left="7504" w:hanging="246"/>
      </w:pPr>
      <w:rPr>
        <w:rFonts w:hint="default"/>
        <w:lang w:val="ru-RU" w:eastAsia="en-US" w:bidi="ar-SA"/>
      </w:rPr>
    </w:lvl>
    <w:lvl w:ilvl="8" w:tplc="1B842042">
      <w:numFmt w:val="bullet"/>
      <w:lvlText w:val="•"/>
      <w:lvlJc w:val="left"/>
      <w:pPr>
        <w:ind w:left="8431" w:hanging="246"/>
      </w:pPr>
      <w:rPr>
        <w:rFonts w:hint="default"/>
        <w:lang w:val="ru-RU" w:eastAsia="en-US" w:bidi="ar-SA"/>
      </w:rPr>
    </w:lvl>
  </w:abstractNum>
  <w:abstractNum w:abstractNumId="3" w15:restartNumberingAfterBreak="0">
    <w:nsid w:val="6C70501C"/>
    <w:multiLevelType w:val="hybridMultilevel"/>
    <w:tmpl w:val="F4527EDC"/>
    <w:lvl w:ilvl="0" w:tplc="5EE4EE18">
      <w:start w:val="1"/>
      <w:numFmt w:val="decimal"/>
      <w:lvlText w:val="%1)"/>
      <w:lvlJc w:val="left"/>
      <w:pPr>
        <w:ind w:left="233" w:hanging="274"/>
        <w:jc w:val="left"/>
      </w:pPr>
      <w:rPr>
        <w:rFonts w:ascii="Times New Roman" w:eastAsia="Times New Roman" w:hAnsi="Times New Roman" w:cs="Times New Roman" w:hint="default"/>
        <w:spacing w:val="0"/>
        <w:w w:val="99"/>
        <w:sz w:val="16"/>
        <w:szCs w:val="16"/>
        <w:lang w:val="ru-RU" w:eastAsia="en-US" w:bidi="ar-SA"/>
      </w:rPr>
    </w:lvl>
    <w:lvl w:ilvl="1" w:tplc="D6BCA1D4">
      <w:numFmt w:val="bullet"/>
      <w:lvlText w:val="•"/>
      <w:lvlJc w:val="left"/>
      <w:pPr>
        <w:ind w:left="1244" w:hanging="274"/>
      </w:pPr>
      <w:rPr>
        <w:rFonts w:hint="default"/>
        <w:lang w:val="ru-RU" w:eastAsia="en-US" w:bidi="ar-SA"/>
      </w:rPr>
    </w:lvl>
    <w:lvl w:ilvl="2" w:tplc="EE06EA38">
      <w:numFmt w:val="bullet"/>
      <w:lvlText w:val="•"/>
      <w:lvlJc w:val="left"/>
      <w:pPr>
        <w:ind w:left="2248" w:hanging="274"/>
      </w:pPr>
      <w:rPr>
        <w:rFonts w:hint="default"/>
        <w:lang w:val="ru-RU" w:eastAsia="en-US" w:bidi="ar-SA"/>
      </w:rPr>
    </w:lvl>
    <w:lvl w:ilvl="3" w:tplc="F5AECAF8">
      <w:numFmt w:val="bullet"/>
      <w:lvlText w:val="•"/>
      <w:lvlJc w:val="left"/>
      <w:pPr>
        <w:ind w:left="3253" w:hanging="274"/>
      </w:pPr>
      <w:rPr>
        <w:rFonts w:hint="default"/>
        <w:lang w:val="ru-RU" w:eastAsia="en-US" w:bidi="ar-SA"/>
      </w:rPr>
    </w:lvl>
    <w:lvl w:ilvl="4" w:tplc="2DA0D65C">
      <w:numFmt w:val="bullet"/>
      <w:lvlText w:val="•"/>
      <w:lvlJc w:val="left"/>
      <w:pPr>
        <w:ind w:left="4257" w:hanging="274"/>
      </w:pPr>
      <w:rPr>
        <w:rFonts w:hint="default"/>
        <w:lang w:val="ru-RU" w:eastAsia="en-US" w:bidi="ar-SA"/>
      </w:rPr>
    </w:lvl>
    <w:lvl w:ilvl="5" w:tplc="412C9354">
      <w:numFmt w:val="bullet"/>
      <w:lvlText w:val="•"/>
      <w:lvlJc w:val="left"/>
      <w:pPr>
        <w:ind w:left="5262" w:hanging="274"/>
      </w:pPr>
      <w:rPr>
        <w:rFonts w:hint="default"/>
        <w:lang w:val="ru-RU" w:eastAsia="en-US" w:bidi="ar-SA"/>
      </w:rPr>
    </w:lvl>
    <w:lvl w:ilvl="6" w:tplc="6A246C88">
      <w:numFmt w:val="bullet"/>
      <w:lvlText w:val="•"/>
      <w:lvlJc w:val="left"/>
      <w:pPr>
        <w:ind w:left="6266" w:hanging="274"/>
      </w:pPr>
      <w:rPr>
        <w:rFonts w:hint="default"/>
        <w:lang w:val="ru-RU" w:eastAsia="en-US" w:bidi="ar-SA"/>
      </w:rPr>
    </w:lvl>
    <w:lvl w:ilvl="7" w:tplc="1ECCF9C0">
      <w:numFmt w:val="bullet"/>
      <w:lvlText w:val="•"/>
      <w:lvlJc w:val="left"/>
      <w:pPr>
        <w:ind w:left="7270" w:hanging="274"/>
      </w:pPr>
      <w:rPr>
        <w:rFonts w:hint="default"/>
        <w:lang w:val="ru-RU" w:eastAsia="en-US" w:bidi="ar-SA"/>
      </w:rPr>
    </w:lvl>
    <w:lvl w:ilvl="8" w:tplc="C6E6D75E">
      <w:numFmt w:val="bullet"/>
      <w:lvlText w:val="•"/>
      <w:lvlJc w:val="left"/>
      <w:pPr>
        <w:ind w:left="8275" w:hanging="274"/>
      </w:pPr>
      <w:rPr>
        <w:rFonts w:hint="default"/>
        <w:lang w:val="ru-RU" w:eastAsia="en-US" w:bidi="ar-SA"/>
      </w:rPr>
    </w:lvl>
  </w:abstractNum>
  <w:abstractNum w:abstractNumId="4" w15:restartNumberingAfterBreak="0">
    <w:nsid w:val="6E5C08E7"/>
    <w:multiLevelType w:val="hybridMultilevel"/>
    <w:tmpl w:val="7A2AFCFC"/>
    <w:lvl w:ilvl="0" w:tplc="E0CA550A">
      <w:start w:val="1"/>
      <w:numFmt w:val="decimal"/>
      <w:lvlText w:val="%1."/>
      <w:lvlJc w:val="left"/>
      <w:pPr>
        <w:ind w:left="233" w:hanging="206"/>
        <w:jc w:val="left"/>
      </w:pPr>
      <w:rPr>
        <w:rFonts w:ascii="Times New Roman" w:eastAsia="Times New Roman" w:hAnsi="Times New Roman" w:cs="Times New Roman" w:hint="default"/>
        <w:spacing w:val="0"/>
        <w:w w:val="99"/>
        <w:sz w:val="16"/>
        <w:szCs w:val="16"/>
        <w:lang w:val="ru-RU" w:eastAsia="en-US" w:bidi="ar-SA"/>
      </w:rPr>
    </w:lvl>
    <w:lvl w:ilvl="1" w:tplc="C9EC081C">
      <w:numFmt w:val="bullet"/>
      <w:lvlText w:val="•"/>
      <w:lvlJc w:val="left"/>
      <w:pPr>
        <w:ind w:left="1244" w:hanging="206"/>
      </w:pPr>
      <w:rPr>
        <w:rFonts w:hint="default"/>
        <w:lang w:val="ru-RU" w:eastAsia="en-US" w:bidi="ar-SA"/>
      </w:rPr>
    </w:lvl>
    <w:lvl w:ilvl="2" w:tplc="813EAD04">
      <w:numFmt w:val="bullet"/>
      <w:lvlText w:val="•"/>
      <w:lvlJc w:val="left"/>
      <w:pPr>
        <w:ind w:left="2248" w:hanging="206"/>
      </w:pPr>
      <w:rPr>
        <w:rFonts w:hint="default"/>
        <w:lang w:val="ru-RU" w:eastAsia="en-US" w:bidi="ar-SA"/>
      </w:rPr>
    </w:lvl>
    <w:lvl w:ilvl="3" w:tplc="0B62073E">
      <w:numFmt w:val="bullet"/>
      <w:lvlText w:val="•"/>
      <w:lvlJc w:val="left"/>
      <w:pPr>
        <w:ind w:left="3253" w:hanging="206"/>
      </w:pPr>
      <w:rPr>
        <w:rFonts w:hint="default"/>
        <w:lang w:val="ru-RU" w:eastAsia="en-US" w:bidi="ar-SA"/>
      </w:rPr>
    </w:lvl>
    <w:lvl w:ilvl="4" w:tplc="44C8355C">
      <w:numFmt w:val="bullet"/>
      <w:lvlText w:val="•"/>
      <w:lvlJc w:val="left"/>
      <w:pPr>
        <w:ind w:left="4257" w:hanging="206"/>
      </w:pPr>
      <w:rPr>
        <w:rFonts w:hint="default"/>
        <w:lang w:val="ru-RU" w:eastAsia="en-US" w:bidi="ar-SA"/>
      </w:rPr>
    </w:lvl>
    <w:lvl w:ilvl="5" w:tplc="837CC492">
      <w:numFmt w:val="bullet"/>
      <w:lvlText w:val="•"/>
      <w:lvlJc w:val="left"/>
      <w:pPr>
        <w:ind w:left="5262" w:hanging="206"/>
      </w:pPr>
      <w:rPr>
        <w:rFonts w:hint="default"/>
        <w:lang w:val="ru-RU" w:eastAsia="en-US" w:bidi="ar-SA"/>
      </w:rPr>
    </w:lvl>
    <w:lvl w:ilvl="6" w:tplc="A2D0A91A">
      <w:numFmt w:val="bullet"/>
      <w:lvlText w:val="•"/>
      <w:lvlJc w:val="left"/>
      <w:pPr>
        <w:ind w:left="6266" w:hanging="206"/>
      </w:pPr>
      <w:rPr>
        <w:rFonts w:hint="default"/>
        <w:lang w:val="ru-RU" w:eastAsia="en-US" w:bidi="ar-SA"/>
      </w:rPr>
    </w:lvl>
    <w:lvl w:ilvl="7" w:tplc="CFACB32E">
      <w:numFmt w:val="bullet"/>
      <w:lvlText w:val="•"/>
      <w:lvlJc w:val="left"/>
      <w:pPr>
        <w:ind w:left="7270" w:hanging="206"/>
      </w:pPr>
      <w:rPr>
        <w:rFonts w:hint="default"/>
        <w:lang w:val="ru-RU" w:eastAsia="en-US" w:bidi="ar-SA"/>
      </w:rPr>
    </w:lvl>
    <w:lvl w:ilvl="8" w:tplc="9692CA8C">
      <w:numFmt w:val="bullet"/>
      <w:lvlText w:val="•"/>
      <w:lvlJc w:val="left"/>
      <w:pPr>
        <w:ind w:left="8275" w:hanging="206"/>
      </w:pPr>
      <w:rPr>
        <w:rFonts w:hint="default"/>
        <w:lang w:val="ru-RU" w:eastAsia="en-US" w:bidi="ar-SA"/>
      </w:rPr>
    </w:lvl>
  </w:abstractNum>
  <w:abstractNum w:abstractNumId="5" w15:restartNumberingAfterBreak="0">
    <w:nsid w:val="6E644E13"/>
    <w:multiLevelType w:val="hybridMultilevel"/>
    <w:tmpl w:val="DD1AB3B8"/>
    <w:lvl w:ilvl="0" w:tplc="419C7C42">
      <w:start w:val="1"/>
      <w:numFmt w:val="decimal"/>
      <w:lvlText w:val="%1)"/>
      <w:lvlJc w:val="left"/>
      <w:pPr>
        <w:ind w:left="948" w:hanging="173"/>
        <w:jc w:val="left"/>
      </w:pPr>
      <w:rPr>
        <w:rFonts w:ascii="Times New Roman" w:eastAsia="Times New Roman" w:hAnsi="Times New Roman" w:cs="Times New Roman" w:hint="default"/>
        <w:spacing w:val="0"/>
        <w:w w:val="99"/>
        <w:sz w:val="16"/>
        <w:szCs w:val="16"/>
        <w:lang w:val="ru-RU" w:eastAsia="en-US" w:bidi="ar-SA"/>
      </w:rPr>
    </w:lvl>
    <w:lvl w:ilvl="1" w:tplc="975639CE">
      <w:numFmt w:val="bullet"/>
      <w:lvlText w:val="•"/>
      <w:lvlJc w:val="left"/>
      <w:pPr>
        <w:ind w:left="1874" w:hanging="173"/>
      </w:pPr>
      <w:rPr>
        <w:rFonts w:hint="default"/>
        <w:lang w:val="ru-RU" w:eastAsia="en-US" w:bidi="ar-SA"/>
      </w:rPr>
    </w:lvl>
    <w:lvl w:ilvl="2" w:tplc="1A3241BC">
      <w:numFmt w:val="bullet"/>
      <w:lvlText w:val="•"/>
      <w:lvlJc w:val="left"/>
      <w:pPr>
        <w:ind w:left="2808" w:hanging="173"/>
      </w:pPr>
      <w:rPr>
        <w:rFonts w:hint="default"/>
        <w:lang w:val="ru-RU" w:eastAsia="en-US" w:bidi="ar-SA"/>
      </w:rPr>
    </w:lvl>
    <w:lvl w:ilvl="3" w:tplc="19DEB964">
      <w:numFmt w:val="bullet"/>
      <w:lvlText w:val="•"/>
      <w:lvlJc w:val="left"/>
      <w:pPr>
        <w:ind w:left="3743" w:hanging="173"/>
      </w:pPr>
      <w:rPr>
        <w:rFonts w:hint="default"/>
        <w:lang w:val="ru-RU" w:eastAsia="en-US" w:bidi="ar-SA"/>
      </w:rPr>
    </w:lvl>
    <w:lvl w:ilvl="4" w:tplc="C79EB634">
      <w:numFmt w:val="bullet"/>
      <w:lvlText w:val="•"/>
      <w:lvlJc w:val="left"/>
      <w:pPr>
        <w:ind w:left="4677" w:hanging="173"/>
      </w:pPr>
      <w:rPr>
        <w:rFonts w:hint="default"/>
        <w:lang w:val="ru-RU" w:eastAsia="en-US" w:bidi="ar-SA"/>
      </w:rPr>
    </w:lvl>
    <w:lvl w:ilvl="5" w:tplc="73D2B210">
      <w:numFmt w:val="bullet"/>
      <w:lvlText w:val="•"/>
      <w:lvlJc w:val="left"/>
      <w:pPr>
        <w:ind w:left="5612" w:hanging="173"/>
      </w:pPr>
      <w:rPr>
        <w:rFonts w:hint="default"/>
        <w:lang w:val="ru-RU" w:eastAsia="en-US" w:bidi="ar-SA"/>
      </w:rPr>
    </w:lvl>
    <w:lvl w:ilvl="6" w:tplc="9D6E0322">
      <w:numFmt w:val="bullet"/>
      <w:lvlText w:val="•"/>
      <w:lvlJc w:val="left"/>
      <w:pPr>
        <w:ind w:left="6546" w:hanging="173"/>
      </w:pPr>
      <w:rPr>
        <w:rFonts w:hint="default"/>
        <w:lang w:val="ru-RU" w:eastAsia="en-US" w:bidi="ar-SA"/>
      </w:rPr>
    </w:lvl>
    <w:lvl w:ilvl="7" w:tplc="A9E2BD9A">
      <w:numFmt w:val="bullet"/>
      <w:lvlText w:val="•"/>
      <w:lvlJc w:val="left"/>
      <w:pPr>
        <w:ind w:left="7480" w:hanging="173"/>
      </w:pPr>
      <w:rPr>
        <w:rFonts w:hint="default"/>
        <w:lang w:val="ru-RU" w:eastAsia="en-US" w:bidi="ar-SA"/>
      </w:rPr>
    </w:lvl>
    <w:lvl w:ilvl="8" w:tplc="592A2E4E">
      <w:numFmt w:val="bullet"/>
      <w:lvlText w:val="•"/>
      <w:lvlJc w:val="left"/>
      <w:pPr>
        <w:ind w:left="8415" w:hanging="173"/>
      </w:pPr>
      <w:rPr>
        <w:rFonts w:hint="default"/>
        <w:lang w:val="ru-RU" w:eastAsia="en-US" w:bidi="ar-SA"/>
      </w:rPr>
    </w:lvl>
  </w:abstractNum>
  <w:abstractNum w:abstractNumId="6" w15:restartNumberingAfterBreak="0">
    <w:nsid w:val="75853CD2"/>
    <w:multiLevelType w:val="hybridMultilevel"/>
    <w:tmpl w:val="F69A003E"/>
    <w:lvl w:ilvl="0" w:tplc="904C5320">
      <w:start w:val="1"/>
      <w:numFmt w:val="decimal"/>
      <w:lvlText w:val="%1."/>
      <w:lvlJc w:val="left"/>
      <w:pPr>
        <w:ind w:left="233" w:hanging="163"/>
        <w:jc w:val="left"/>
      </w:pPr>
      <w:rPr>
        <w:rFonts w:ascii="Times New Roman" w:eastAsia="Times New Roman" w:hAnsi="Times New Roman" w:cs="Times New Roman" w:hint="default"/>
        <w:spacing w:val="0"/>
        <w:w w:val="99"/>
        <w:sz w:val="16"/>
        <w:szCs w:val="16"/>
        <w:lang w:val="ru-RU" w:eastAsia="en-US" w:bidi="ar-SA"/>
      </w:rPr>
    </w:lvl>
    <w:lvl w:ilvl="1" w:tplc="6D6076A2">
      <w:numFmt w:val="bullet"/>
      <w:lvlText w:val="•"/>
      <w:lvlJc w:val="left"/>
      <w:pPr>
        <w:ind w:left="1244" w:hanging="163"/>
      </w:pPr>
      <w:rPr>
        <w:rFonts w:hint="default"/>
        <w:lang w:val="ru-RU" w:eastAsia="en-US" w:bidi="ar-SA"/>
      </w:rPr>
    </w:lvl>
    <w:lvl w:ilvl="2" w:tplc="811EE508">
      <w:numFmt w:val="bullet"/>
      <w:lvlText w:val="•"/>
      <w:lvlJc w:val="left"/>
      <w:pPr>
        <w:ind w:left="2248" w:hanging="163"/>
      </w:pPr>
      <w:rPr>
        <w:rFonts w:hint="default"/>
        <w:lang w:val="ru-RU" w:eastAsia="en-US" w:bidi="ar-SA"/>
      </w:rPr>
    </w:lvl>
    <w:lvl w:ilvl="3" w:tplc="20DC0D64">
      <w:numFmt w:val="bullet"/>
      <w:lvlText w:val="•"/>
      <w:lvlJc w:val="left"/>
      <w:pPr>
        <w:ind w:left="3253" w:hanging="163"/>
      </w:pPr>
      <w:rPr>
        <w:rFonts w:hint="default"/>
        <w:lang w:val="ru-RU" w:eastAsia="en-US" w:bidi="ar-SA"/>
      </w:rPr>
    </w:lvl>
    <w:lvl w:ilvl="4" w:tplc="3AA2DE34">
      <w:numFmt w:val="bullet"/>
      <w:lvlText w:val="•"/>
      <w:lvlJc w:val="left"/>
      <w:pPr>
        <w:ind w:left="4257" w:hanging="163"/>
      </w:pPr>
      <w:rPr>
        <w:rFonts w:hint="default"/>
        <w:lang w:val="ru-RU" w:eastAsia="en-US" w:bidi="ar-SA"/>
      </w:rPr>
    </w:lvl>
    <w:lvl w:ilvl="5" w:tplc="F8A6B6E8">
      <w:numFmt w:val="bullet"/>
      <w:lvlText w:val="•"/>
      <w:lvlJc w:val="left"/>
      <w:pPr>
        <w:ind w:left="5262" w:hanging="163"/>
      </w:pPr>
      <w:rPr>
        <w:rFonts w:hint="default"/>
        <w:lang w:val="ru-RU" w:eastAsia="en-US" w:bidi="ar-SA"/>
      </w:rPr>
    </w:lvl>
    <w:lvl w:ilvl="6" w:tplc="906ACE14">
      <w:numFmt w:val="bullet"/>
      <w:lvlText w:val="•"/>
      <w:lvlJc w:val="left"/>
      <w:pPr>
        <w:ind w:left="6266" w:hanging="163"/>
      </w:pPr>
      <w:rPr>
        <w:rFonts w:hint="default"/>
        <w:lang w:val="ru-RU" w:eastAsia="en-US" w:bidi="ar-SA"/>
      </w:rPr>
    </w:lvl>
    <w:lvl w:ilvl="7" w:tplc="890AAF2C">
      <w:numFmt w:val="bullet"/>
      <w:lvlText w:val="•"/>
      <w:lvlJc w:val="left"/>
      <w:pPr>
        <w:ind w:left="7270" w:hanging="163"/>
      </w:pPr>
      <w:rPr>
        <w:rFonts w:hint="default"/>
        <w:lang w:val="ru-RU" w:eastAsia="en-US" w:bidi="ar-SA"/>
      </w:rPr>
    </w:lvl>
    <w:lvl w:ilvl="8" w:tplc="C68A37E2">
      <w:numFmt w:val="bullet"/>
      <w:lvlText w:val="•"/>
      <w:lvlJc w:val="left"/>
      <w:pPr>
        <w:ind w:left="8275" w:hanging="163"/>
      </w:pPr>
      <w:rPr>
        <w:rFonts w:hint="default"/>
        <w:lang w:val="ru-RU" w:eastAsia="en-US" w:bidi="ar-SA"/>
      </w:rPr>
    </w:lvl>
  </w:abstractNum>
  <w:num w:numId="1">
    <w:abstractNumId w:val="4"/>
  </w:num>
  <w:num w:numId="2">
    <w:abstractNumId w:val="3"/>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248E9"/>
    <w:rsid w:val="004119D1"/>
    <w:rsid w:val="00525DCD"/>
    <w:rsid w:val="006F42A7"/>
    <w:rsid w:val="008248E9"/>
    <w:rsid w:val="00B15D2E"/>
    <w:rsid w:val="00E5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FA146-E1A7-4640-A9EF-63EF1A3A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4"/>
      <w:szCs w:val="24"/>
    </w:rPr>
  </w:style>
  <w:style w:type="paragraph" w:styleId="2">
    <w:name w:val="heading 2"/>
    <w:basedOn w:val="a"/>
    <w:uiPriority w:val="1"/>
    <w:qFormat/>
    <w:pPr>
      <w:ind w:left="233" w:firstLine="542"/>
      <w:jc w:val="both"/>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firstLine="542"/>
      <w:jc w:val="both"/>
    </w:pPr>
    <w:rPr>
      <w:sz w:val="16"/>
      <w:szCs w:val="16"/>
    </w:rPr>
  </w:style>
  <w:style w:type="paragraph" w:styleId="a4">
    <w:name w:val="Title"/>
    <w:basedOn w:val="a"/>
    <w:uiPriority w:val="1"/>
    <w:qFormat/>
    <w:pPr>
      <w:spacing w:before="2"/>
      <w:ind w:left="2742" w:right="2100"/>
      <w:jc w:val="center"/>
    </w:pPr>
    <w:rPr>
      <w:b/>
      <w:bCs/>
      <w:sz w:val="32"/>
      <w:szCs w:val="32"/>
    </w:rPr>
  </w:style>
  <w:style w:type="paragraph" w:styleId="a5">
    <w:name w:val="List Paragraph"/>
    <w:basedOn w:val="a"/>
    <w:uiPriority w:val="1"/>
    <w:qFormat/>
    <w:pPr>
      <w:ind w:left="233" w:firstLine="542"/>
      <w:jc w:val="both"/>
    </w:pPr>
  </w:style>
  <w:style w:type="paragraph" w:customStyle="1" w:styleId="TableParagraph">
    <w:name w:val="Table Paragraph"/>
    <w:basedOn w:val="a"/>
    <w:uiPriority w:val="1"/>
    <w:qFormat/>
    <w:pPr>
      <w:ind w:left="124"/>
    </w:pPr>
  </w:style>
  <w:style w:type="paragraph" w:styleId="a6">
    <w:name w:val="Balloon Text"/>
    <w:basedOn w:val="a"/>
    <w:link w:val="a7"/>
    <w:uiPriority w:val="99"/>
    <w:semiHidden/>
    <w:unhideWhenUsed/>
    <w:rsid w:val="006F42A7"/>
    <w:rPr>
      <w:rFonts w:ascii="Segoe UI" w:hAnsi="Segoe UI" w:cs="Segoe UI"/>
      <w:sz w:val="18"/>
      <w:szCs w:val="18"/>
    </w:rPr>
  </w:style>
  <w:style w:type="character" w:customStyle="1" w:styleId="a7">
    <w:name w:val="Текст выноски Знак"/>
    <w:basedOn w:val="a0"/>
    <w:link w:val="a6"/>
    <w:uiPriority w:val="99"/>
    <w:semiHidden/>
    <w:rsid w:val="006F42A7"/>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64EFAC27DAB9AF423232BCA1A924F2A58576589D4FB3587E41D283129BQE29K" TargetMode="External"/><Relationship Id="rId3" Type="http://schemas.openxmlformats.org/officeDocument/2006/relationships/settings" Target="settings.xml"/><Relationship Id="rId7" Type="http://schemas.openxmlformats.org/officeDocument/2006/relationships/hyperlink" Target="consultantplus://offline/ref%3D64EFAC27DAB9AF423232BCA1A924F2A5857451934EB1587E41D283129BQE29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64EFAC27DAB9AF423232BCA1A924F2A585715E9044B5587E41D283129BE9BC946D32AC58E91DA790QA28K" TargetMode="External"/><Relationship Id="rId11" Type="http://schemas.openxmlformats.org/officeDocument/2006/relationships/fontTable" Target="fontTable.xml"/><Relationship Id="rId5" Type="http://schemas.openxmlformats.org/officeDocument/2006/relationships/hyperlink" Target="consultantplus://offline/ref%3D54D35A54137A4954355C70203BBCB9384AA90719CD2A1E948DDDCA85EA92135EE5266EA0D7050C94YA0DK" TargetMode="External"/><Relationship Id="rId10" Type="http://schemas.openxmlformats.org/officeDocument/2006/relationships/hyperlink" Target="consultantplus://offline/ref%3D64EFAC27DAB9AF423232BCA1A924F2A58575519145B6587E41D283129BQE29K" TargetMode="External"/><Relationship Id="rId4" Type="http://schemas.openxmlformats.org/officeDocument/2006/relationships/webSettings" Target="webSettings.xml"/><Relationship Id="rId9" Type="http://schemas.openxmlformats.org/officeDocument/2006/relationships/hyperlink" Target="consultantplus://offline/ref%3D64EFAC27DAB9AF423232BCA1A924F2A585765B9C46B4587E41D283129BQE2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4</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ada</dc:creator>
  <cp:lastModifiedBy>admin</cp:lastModifiedBy>
  <cp:revision>7</cp:revision>
  <cp:lastPrinted>2022-05-07T13:58:00Z</cp:lastPrinted>
  <dcterms:created xsi:type="dcterms:W3CDTF">2022-05-07T13:38:00Z</dcterms:created>
  <dcterms:modified xsi:type="dcterms:W3CDTF">2022-06-15T10:13:00Z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2016</vt:lpwstr>
  </property>
  <property fmtid="{D5CDD505-2E9C-101B-9397-08002B2CF9AE}" pid="4" name="LastSaved">
    <vt:filetime>2022-05-07T00:00:00Z</vt:filetime>
  </property>
</Properties>
</file>