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58" w:rsidRPr="00A26777" w:rsidRDefault="005C7C58" w:rsidP="005C7C58">
      <w:pPr>
        <w:jc w:val="center"/>
        <w:rPr>
          <w:b/>
        </w:rPr>
      </w:pPr>
      <w:r>
        <w:rPr>
          <w:b/>
        </w:rPr>
        <w:t xml:space="preserve">Аннотация к </w:t>
      </w:r>
      <w:r w:rsidRPr="00A26777">
        <w:rPr>
          <w:b/>
        </w:rPr>
        <w:t xml:space="preserve">рабочей </w:t>
      </w:r>
      <w:r>
        <w:rPr>
          <w:b/>
        </w:rPr>
        <w:t>программе</w:t>
      </w:r>
      <w:r w:rsidRPr="00A26777">
        <w:rPr>
          <w:b/>
        </w:rPr>
        <w:t xml:space="preserve"> учебной дисциплины</w:t>
      </w:r>
    </w:p>
    <w:p w:rsidR="005C7C58" w:rsidRDefault="005C7C58" w:rsidP="005C7C58">
      <w:pPr>
        <w:jc w:val="center"/>
      </w:pPr>
      <w:r w:rsidRPr="009E1DBE">
        <w:rPr>
          <w:b/>
        </w:rPr>
        <w:t>«Гигиена и экология человека»</w:t>
      </w:r>
    </w:p>
    <w:p w:rsidR="005C7C58" w:rsidRPr="005C7C58" w:rsidRDefault="005C7C58" w:rsidP="005C7C58">
      <w:pPr>
        <w:jc w:val="center"/>
        <w:rPr>
          <w:b/>
        </w:rPr>
      </w:pPr>
      <w:r w:rsidRPr="005C7C58">
        <w:rPr>
          <w:b/>
        </w:rPr>
        <w:t>по специальностям СПО: 34.02.01«Сестринское дело».</w:t>
      </w:r>
    </w:p>
    <w:p w:rsidR="005C7C58" w:rsidRPr="00E65C42" w:rsidRDefault="005C7C58" w:rsidP="00E65C42">
      <w:pPr>
        <w:ind w:firstLine="0"/>
        <w:rPr>
          <w:b/>
          <w:bCs/>
          <w:szCs w:val="28"/>
        </w:rPr>
      </w:pPr>
      <w:r w:rsidRPr="00E65C42">
        <w:rPr>
          <w:b/>
          <w:bCs/>
          <w:szCs w:val="28"/>
        </w:rPr>
        <w:t>1.1.Область применения программы</w:t>
      </w:r>
    </w:p>
    <w:p w:rsidR="005C7C58" w:rsidRPr="00E65C42" w:rsidRDefault="005C7C58" w:rsidP="00E65C42">
      <w:pPr>
        <w:rPr>
          <w:szCs w:val="28"/>
        </w:rPr>
      </w:pPr>
      <w:r w:rsidRPr="00E65C42">
        <w:rPr>
          <w:szCs w:val="28"/>
        </w:rPr>
        <w:t>Рабочая программа учебной дисциплины «Гигиена и экология человека» является частью основной профессиональной образовательной программы в соответствии с ФГОС по специальностям СПО: 34.02.01«Сестринское дело».</w:t>
      </w:r>
    </w:p>
    <w:p w:rsidR="005C7C58" w:rsidRPr="00E65C42" w:rsidRDefault="005C7C58" w:rsidP="00E65C42">
      <w:pPr>
        <w:rPr>
          <w:szCs w:val="28"/>
        </w:rPr>
      </w:pPr>
      <w:r w:rsidRPr="00E65C42">
        <w:rPr>
          <w:szCs w:val="28"/>
        </w:rPr>
        <w:t>Программа учебной дисциплины «Гигиена и экология человека» может быть использована в дополнительном профессиональном образовании в области гигиены и санитарии, эпидемиологии, лабораторного дела, гигиенического воспитания населения.</w:t>
      </w:r>
    </w:p>
    <w:p w:rsidR="005C7C58" w:rsidRPr="00E65C42" w:rsidRDefault="005C7C58" w:rsidP="00E65C42">
      <w:pPr>
        <w:ind w:firstLine="0"/>
        <w:rPr>
          <w:b/>
          <w:bCs/>
          <w:szCs w:val="28"/>
        </w:rPr>
      </w:pPr>
      <w:r w:rsidRPr="00E65C42">
        <w:rPr>
          <w:b/>
          <w:bCs/>
          <w:szCs w:val="28"/>
        </w:rPr>
        <w:t>1.2.</w:t>
      </w:r>
      <w:r w:rsidRPr="00E65C42">
        <w:rPr>
          <w:b/>
          <w:bCs/>
          <w:szCs w:val="28"/>
        </w:rPr>
        <w:tab/>
        <w:t>Место дисциплины в структуре программы</w:t>
      </w:r>
      <w:r w:rsidR="002B32DA">
        <w:rPr>
          <w:b/>
          <w:bCs/>
          <w:szCs w:val="28"/>
        </w:rPr>
        <w:t xml:space="preserve"> подготовки специалистов среднего звена</w:t>
      </w:r>
      <w:r w:rsidRPr="00E65C42">
        <w:rPr>
          <w:b/>
          <w:bCs/>
          <w:szCs w:val="28"/>
        </w:rPr>
        <w:t>:</w:t>
      </w:r>
    </w:p>
    <w:p w:rsidR="005C7C58" w:rsidRPr="00E65C42" w:rsidRDefault="005C7C58" w:rsidP="00E65C42">
      <w:pPr>
        <w:rPr>
          <w:szCs w:val="28"/>
        </w:rPr>
      </w:pPr>
      <w:r w:rsidRPr="00E65C42">
        <w:rPr>
          <w:szCs w:val="28"/>
        </w:rPr>
        <w:t>Дисциплина «Гигиена и экология человека» входит в состав раздела «Общепрофессиональные дисциплины» профессионального цикла.</w:t>
      </w:r>
    </w:p>
    <w:p w:rsidR="005C7C58" w:rsidRPr="00E65C42" w:rsidRDefault="005C7C58" w:rsidP="00E65C42">
      <w:pPr>
        <w:ind w:firstLine="0"/>
        <w:rPr>
          <w:b/>
          <w:bCs/>
          <w:szCs w:val="28"/>
        </w:rPr>
      </w:pPr>
      <w:r w:rsidRPr="00E65C42">
        <w:rPr>
          <w:b/>
          <w:bCs/>
          <w:szCs w:val="28"/>
        </w:rPr>
        <w:t>1.3.</w:t>
      </w:r>
      <w:r w:rsidRPr="00E65C42">
        <w:rPr>
          <w:b/>
          <w:bCs/>
          <w:szCs w:val="28"/>
        </w:rPr>
        <w:tab/>
        <w:t>Цели и задачи дисциплины - требования к результатам освоения дисциплины:</w:t>
      </w:r>
    </w:p>
    <w:p w:rsidR="005C7C58" w:rsidRPr="00E65C42" w:rsidRDefault="005C7C58" w:rsidP="00E65C42">
      <w:pPr>
        <w:rPr>
          <w:b/>
          <w:bCs/>
          <w:szCs w:val="28"/>
        </w:rPr>
      </w:pPr>
      <w:r w:rsidRPr="00E65C42">
        <w:rPr>
          <w:b/>
          <w:bCs/>
          <w:szCs w:val="28"/>
        </w:rPr>
        <w:t>В результате освоения дисциплины обучающийся должен уметь:</w:t>
      </w:r>
    </w:p>
    <w:p w:rsidR="005C7C58" w:rsidRPr="00E65C42" w:rsidRDefault="005C7C58" w:rsidP="00E65C42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E65C42">
        <w:rPr>
          <w:color w:val="000000"/>
          <w:spacing w:val="-4"/>
          <w:w w:val="101"/>
          <w:szCs w:val="28"/>
        </w:rPr>
        <w:t>проводить гигиеническую диагностику: оценивать состояние окружающей среды по данным гигиенических исследований и гигиенических регламентов (нормативов);</w:t>
      </w:r>
    </w:p>
    <w:p w:rsidR="005C7C58" w:rsidRPr="00E65C42" w:rsidRDefault="005C7C58" w:rsidP="00E65C42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E65C42">
        <w:rPr>
          <w:szCs w:val="28"/>
        </w:rPr>
        <w:t>определять частоту, интенсивность и про</w:t>
      </w:r>
      <w:r w:rsidRPr="00E65C42">
        <w:rPr>
          <w:color w:val="000000"/>
          <w:spacing w:val="-4"/>
          <w:w w:val="101"/>
          <w:szCs w:val="28"/>
        </w:rPr>
        <w:t xml:space="preserve">должительность воздействия факторов окружающей среды на отдельных лиц; оценивать состояние здоровья. </w:t>
      </w:r>
    </w:p>
    <w:p w:rsidR="005C7C58" w:rsidRPr="00E65C42" w:rsidRDefault="005C7C58" w:rsidP="00E65C42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E65C42">
        <w:rPr>
          <w:color w:val="000000"/>
          <w:spacing w:val="-4"/>
          <w:w w:val="101"/>
          <w:szCs w:val="28"/>
        </w:rPr>
        <w:t>обосновывать, организовывать и проводить профилактические и санитарно-гигиенические мероприятия в соответствии с инструктивными документами;</w:t>
      </w:r>
    </w:p>
    <w:p w:rsidR="005C7C58" w:rsidRPr="00E65C42" w:rsidRDefault="005C7C58" w:rsidP="00E65C42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E65C42">
        <w:rPr>
          <w:szCs w:val="28"/>
        </w:rPr>
        <w:lastRenderedPageBreak/>
        <w:t>проводить исследование физических факторов окружающей среды (температура, влажность, подвижность воздуха, атмосферное давление, шум, вибрация) и давать оценку полученным результатам;</w:t>
      </w:r>
    </w:p>
    <w:p w:rsidR="005C7C58" w:rsidRPr="00E65C42" w:rsidRDefault="005C7C58" w:rsidP="00E65C42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E65C42">
        <w:rPr>
          <w:szCs w:val="28"/>
        </w:rPr>
        <w:t>проводить исследование питьевой воды санитарно-химическими и санитарно-физическими методами и оценивать его результаты;</w:t>
      </w:r>
    </w:p>
    <w:p w:rsidR="005C7C58" w:rsidRPr="00E65C42" w:rsidRDefault="005C7C58" w:rsidP="00E65C42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E65C42">
        <w:rPr>
          <w:szCs w:val="28"/>
        </w:rPr>
        <w:t>оценивать питание здорового человека различными методами;</w:t>
      </w:r>
    </w:p>
    <w:p w:rsidR="005C7C58" w:rsidRPr="00E65C42" w:rsidRDefault="005C7C58" w:rsidP="00E65C42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E65C42">
        <w:rPr>
          <w:szCs w:val="28"/>
        </w:rPr>
        <w:t>давать рекомендации по рациональному питанию;</w:t>
      </w:r>
    </w:p>
    <w:p w:rsidR="005C7C58" w:rsidRPr="00E65C42" w:rsidRDefault="005C7C58" w:rsidP="00E65C42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E65C42">
        <w:rPr>
          <w:szCs w:val="28"/>
        </w:rPr>
        <w:t>оценивать тяжесть и напряженность труда;</w:t>
      </w:r>
    </w:p>
    <w:p w:rsidR="005C7C58" w:rsidRPr="00E65C42" w:rsidRDefault="005C7C58" w:rsidP="00E65C42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20"/>
        <w:rPr>
          <w:szCs w:val="28"/>
        </w:rPr>
      </w:pPr>
      <w:r w:rsidRPr="00E65C42">
        <w:rPr>
          <w:szCs w:val="28"/>
        </w:rPr>
        <w:t>оценивать условия внешней среды и учебной деятельности школьников.</w:t>
      </w:r>
    </w:p>
    <w:p w:rsidR="005C7C58" w:rsidRPr="00E65C42" w:rsidRDefault="005C7C58" w:rsidP="00E65C42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20"/>
        <w:rPr>
          <w:szCs w:val="28"/>
        </w:rPr>
      </w:pPr>
      <w:r w:rsidRPr="00E65C42">
        <w:rPr>
          <w:szCs w:val="28"/>
        </w:rPr>
        <w:t>давать рекомендации по организации здоровых условий жизнедеятельности.</w:t>
      </w:r>
    </w:p>
    <w:p w:rsidR="005C7C58" w:rsidRPr="00E65C42" w:rsidRDefault="005C7C58" w:rsidP="00E65C42">
      <w:pPr>
        <w:numPr>
          <w:ilvl w:val="0"/>
          <w:numId w:val="1"/>
        </w:numPr>
        <w:tabs>
          <w:tab w:val="clear" w:pos="1440"/>
          <w:tab w:val="num" w:pos="720"/>
          <w:tab w:val="left" w:pos="1134"/>
        </w:tabs>
        <w:ind w:left="720" w:firstLine="0"/>
        <w:rPr>
          <w:szCs w:val="28"/>
        </w:rPr>
      </w:pPr>
      <w:r w:rsidRPr="00E65C42">
        <w:rPr>
          <w:szCs w:val="28"/>
        </w:rPr>
        <w:t>пропагандировать здоровый образ жизни.</w:t>
      </w:r>
    </w:p>
    <w:p w:rsidR="005C7C58" w:rsidRPr="00E65C42" w:rsidRDefault="005C7C58" w:rsidP="00E65C42">
      <w:pPr>
        <w:numPr>
          <w:ilvl w:val="0"/>
          <w:numId w:val="1"/>
        </w:numPr>
        <w:tabs>
          <w:tab w:val="clear" w:pos="1440"/>
          <w:tab w:val="num" w:pos="0"/>
          <w:tab w:val="left" w:pos="1134"/>
        </w:tabs>
        <w:ind w:left="0" w:firstLine="720"/>
        <w:rPr>
          <w:szCs w:val="28"/>
        </w:rPr>
      </w:pPr>
      <w:r w:rsidRPr="00E65C42">
        <w:rPr>
          <w:szCs w:val="28"/>
        </w:rPr>
        <w:t>проводить просветительскую работу среди населения по гигиеническим вопросам, направленную на повышение гигиенической и экологической культуры различных групп населения.</w:t>
      </w:r>
    </w:p>
    <w:p w:rsidR="005C7C58" w:rsidRPr="00E65C42" w:rsidRDefault="005C7C58" w:rsidP="00E65C42">
      <w:pPr>
        <w:widowControl w:val="0"/>
        <w:numPr>
          <w:ilvl w:val="0"/>
          <w:numId w:val="1"/>
        </w:numPr>
        <w:tabs>
          <w:tab w:val="clear" w:pos="1440"/>
          <w:tab w:val="num" w:pos="1080"/>
          <w:tab w:val="left" w:pos="1134"/>
        </w:tabs>
        <w:suppressAutoHyphens/>
        <w:ind w:left="0" w:firstLine="680"/>
        <w:rPr>
          <w:szCs w:val="28"/>
        </w:rPr>
      </w:pPr>
      <w:r w:rsidRPr="00E65C42">
        <w:rPr>
          <w:szCs w:val="28"/>
        </w:rPr>
        <w:t>самостоятельно работать с учебной, научной и справочной литературой.</w:t>
      </w:r>
    </w:p>
    <w:p w:rsidR="005C7C58" w:rsidRPr="00E65C42" w:rsidRDefault="005C7C58" w:rsidP="00E65C42">
      <w:pPr>
        <w:ind w:firstLine="426"/>
        <w:rPr>
          <w:b/>
          <w:bCs/>
          <w:szCs w:val="28"/>
        </w:rPr>
      </w:pPr>
      <w:r w:rsidRPr="00E65C42">
        <w:rPr>
          <w:b/>
          <w:bCs/>
          <w:szCs w:val="28"/>
        </w:rPr>
        <w:t>В результате освоения дисциплины обучающийся должен знать:</w:t>
      </w:r>
    </w:p>
    <w:p w:rsidR="005C7C58" w:rsidRPr="00E65C42" w:rsidRDefault="005C7C58" w:rsidP="00E65C42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720" w:hanging="4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5C42">
        <w:rPr>
          <w:rFonts w:ascii="Times New Roman" w:hAnsi="Times New Roman"/>
          <w:sz w:val="28"/>
          <w:szCs w:val="28"/>
        </w:rPr>
        <w:t>медико-биологические основы гигиены и экологии человека, ведущие проблемы взаимодействия человека с окружающей средой;</w:t>
      </w:r>
    </w:p>
    <w:p w:rsidR="005C7C58" w:rsidRPr="00E65C42" w:rsidRDefault="005C7C58" w:rsidP="00E65C42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720" w:hanging="4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5C42">
        <w:rPr>
          <w:rFonts w:ascii="Times New Roman" w:hAnsi="Times New Roman"/>
          <w:sz w:val="28"/>
          <w:szCs w:val="28"/>
        </w:rPr>
        <w:t xml:space="preserve"> последствия взаимодействия неблагоприятных климатических, </w:t>
      </w:r>
      <w:proofErr w:type="gramStart"/>
      <w:r w:rsidRPr="00E65C42">
        <w:rPr>
          <w:rFonts w:ascii="Times New Roman" w:hAnsi="Times New Roman"/>
          <w:sz w:val="28"/>
          <w:szCs w:val="28"/>
        </w:rPr>
        <w:t>ан-</w:t>
      </w:r>
      <w:proofErr w:type="spellStart"/>
      <w:r w:rsidRPr="00E65C42">
        <w:rPr>
          <w:rFonts w:ascii="Times New Roman" w:hAnsi="Times New Roman"/>
          <w:sz w:val="28"/>
          <w:szCs w:val="28"/>
        </w:rPr>
        <w:t>тропогенных</w:t>
      </w:r>
      <w:proofErr w:type="spellEnd"/>
      <w:proofErr w:type="gramEnd"/>
      <w:r w:rsidRPr="00E65C42">
        <w:rPr>
          <w:rFonts w:ascii="Times New Roman" w:hAnsi="Times New Roman"/>
          <w:sz w:val="28"/>
          <w:szCs w:val="28"/>
        </w:rPr>
        <w:t xml:space="preserve"> и социальных факторов окружающей среды на организм, </w:t>
      </w:r>
    </w:p>
    <w:p w:rsidR="005C7C58" w:rsidRPr="00E65C42" w:rsidRDefault="005C7C58" w:rsidP="00E65C42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900" w:hanging="22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5C42">
        <w:rPr>
          <w:rFonts w:ascii="Times New Roman" w:hAnsi="Times New Roman"/>
          <w:sz w:val="28"/>
          <w:szCs w:val="28"/>
        </w:rPr>
        <w:t xml:space="preserve">этиологию и патогенез </w:t>
      </w:r>
      <w:proofErr w:type="spellStart"/>
      <w:r w:rsidRPr="00E65C42">
        <w:rPr>
          <w:rFonts w:ascii="Times New Roman" w:hAnsi="Times New Roman"/>
          <w:sz w:val="28"/>
          <w:szCs w:val="28"/>
        </w:rPr>
        <w:t>экологозависимых</w:t>
      </w:r>
      <w:proofErr w:type="spellEnd"/>
      <w:r w:rsidRPr="00E65C42">
        <w:rPr>
          <w:rFonts w:ascii="Times New Roman" w:hAnsi="Times New Roman"/>
          <w:sz w:val="28"/>
          <w:szCs w:val="28"/>
        </w:rPr>
        <w:t xml:space="preserve"> заболеваний;</w:t>
      </w:r>
    </w:p>
    <w:p w:rsidR="005C7C58" w:rsidRPr="00E65C42" w:rsidRDefault="005C7C58" w:rsidP="00E65C42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900" w:hanging="22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5C42">
        <w:rPr>
          <w:rFonts w:ascii="Times New Roman" w:hAnsi="Times New Roman"/>
          <w:sz w:val="28"/>
          <w:szCs w:val="28"/>
        </w:rPr>
        <w:t>роль факторов окружающей среды в формировании и сохранении  здоровья, основные пути лечебно-профилактических, адаптационных и реабилитационных мероприятий;</w:t>
      </w:r>
    </w:p>
    <w:p w:rsidR="005C7C58" w:rsidRPr="00E65C42" w:rsidRDefault="005C7C58" w:rsidP="00E65C42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900" w:hanging="22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5C42">
        <w:rPr>
          <w:rFonts w:ascii="Times New Roman" w:hAnsi="Times New Roman"/>
          <w:sz w:val="28"/>
          <w:szCs w:val="28"/>
        </w:rPr>
        <w:t>гигиеническую терминологию, основные понятия и определения, используемые в гигиенической практике;</w:t>
      </w:r>
    </w:p>
    <w:p w:rsidR="005C7C58" w:rsidRPr="00E65C42" w:rsidRDefault="005C7C58" w:rsidP="00E65C42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1069"/>
          <w:tab w:val="left" w:pos="1418"/>
        </w:tabs>
        <w:spacing w:line="360" w:lineRule="auto"/>
        <w:ind w:left="0" w:firstLine="68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5C42">
        <w:rPr>
          <w:rFonts w:ascii="Times New Roman" w:hAnsi="Times New Roman"/>
          <w:sz w:val="28"/>
          <w:szCs w:val="28"/>
        </w:rPr>
        <w:t>основные нормативы качества окружающей среды;</w:t>
      </w:r>
    </w:p>
    <w:p w:rsidR="005C7C58" w:rsidRPr="00E65C42" w:rsidRDefault="005C7C58" w:rsidP="00E65C42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1069"/>
          <w:tab w:val="left" w:pos="1418"/>
        </w:tabs>
        <w:spacing w:line="360" w:lineRule="auto"/>
        <w:ind w:left="0" w:firstLine="680"/>
        <w:jc w:val="both"/>
        <w:textAlignment w:val="top"/>
        <w:rPr>
          <w:rStyle w:val="FontStyle61"/>
          <w:sz w:val="28"/>
          <w:szCs w:val="28"/>
        </w:rPr>
      </w:pPr>
      <w:r w:rsidRPr="00E65C42">
        <w:rPr>
          <w:rStyle w:val="FontStyle61"/>
          <w:sz w:val="28"/>
          <w:szCs w:val="28"/>
        </w:rPr>
        <w:lastRenderedPageBreak/>
        <w:t xml:space="preserve">основы законодательства Российской Федерации, основные нормативно-технические документы по охране здоровья населения; </w:t>
      </w:r>
    </w:p>
    <w:p w:rsidR="005C7C58" w:rsidRPr="00E65C42" w:rsidRDefault="005C7C58" w:rsidP="00E65C42">
      <w:pPr>
        <w:jc w:val="center"/>
        <w:rPr>
          <w:b/>
          <w:szCs w:val="28"/>
        </w:rPr>
      </w:pPr>
      <w:r w:rsidRPr="00E65C42">
        <w:rPr>
          <w:b/>
          <w:szCs w:val="28"/>
        </w:rPr>
        <w:t xml:space="preserve">Структура </w:t>
      </w:r>
      <w:proofErr w:type="spellStart"/>
      <w:r w:rsidRPr="00E65C42">
        <w:rPr>
          <w:b/>
          <w:szCs w:val="28"/>
        </w:rPr>
        <w:t>ко</w:t>
      </w:r>
      <w:bookmarkStart w:id="0" w:name="_GoBack"/>
      <w:bookmarkEnd w:id="0"/>
      <w:r w:rsidRPr="00E65C42">
        <w:rPr>
          <w:b/>
          <w:szCs w:val="28"/>
        </w:rPr>
        <w:t>мпетентностного</w:t>
      </w:r>
      <w:proofErr w:type="spellEnd"/>
      <w:r w:rsidRPr="00E65C42">
        <w:rPr>
          <w:b/>
          <w:szCs w:val="28"/>
        </w:rPr>
        <w:t xml:space="preserve"> подхода при изучении дисциплины</w:t>
      </w:r>
    </w:p>
    <w:p w:rsidR="005C7C58" w:rsidRPr="00E65C42" w:rsidRDefault="005C7C58" w:rsidP="00E65C42">
      <w:pPr>
        <w:jc w:val="center"/>
        <w:rPr>
          <w:b/>
          <w:szCs w:val="28"/>
        </w:rPr>
      </w:pPr>
      <w:r w:rsidRPr="00E65C42">
        <w:rPr>
          <w:b/>
          <w:szCs w:val="28"/>
        </w:rPr>
        <w:t>«Гигиена и экология человека» по специальностям.</w:t>
      </w:r>
    </w:p>
    <w:tbl>
      <w:tblPr>
        <w:tblW w:w="0" w:type="auto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230"/>
        <w:gridCol w:w="2724"/>
        <w:gridCol w:w="709"/>
        <w:gridCol w:w="806"/>
      </w:tblGrid>
      <w:tr w:rsidR="005C7C58" w:rsidRPr="00E65C42" w:rsidTr="00E65C42">
        <w:trPr>
          <w:trHeight w:val="261"/>
        </w:trPr>
        <w:tc>
          <w:tcPr>
            <w:tcW w:w="675" w:type="dxa"/>
            <w:vMerge w:val="restart"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№</w:t>
            </w:r>
          </w:p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proofErr w:type="gramStart"/>
            <w:r w:rsidRPr="00E65C42">
              <w:rPr>
                <w:szCs w:val="28"/>
              </w:rPr>
              <w:t>п</w:t>
            </w:r>
            <w:proofErr w:type="gramEnd"/>
            <w:r w:rsidRPr="00E65C42">
              <w:rPr>
                <w:szCs w:val="28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Специальность</w:t>
            </w:r>
          </w:p>
        </w:tc>
        <w:tc>
          <w:tcPr>
            <w:tcW w:w="3230" w:type="dxa"/>
            <w:vMerge w:val="restart"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Знать</w:t>
            </w:r>
          </w:p>
        </w:tc>
        <w:tc>
          <w:tcPr>
            <w:tcW w:w="2724" w:type="dxa"/>
            <w:vMerge w:val="restart"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Уметь</w:t>
            </w:r>
          </w:p>
        </w:tc>
        <w:tc>
          <w:tcPr>
            <w:tcW w:w="1515" w:type="dxa"/>
            <w:gridSpan w:val="2"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Компетенции</w:t>
            </w:r>
          </w:p>
        </w:tc>
      </w:tr>
      <w:tr w:rsidR="005C7C58" w:rsidRPr="00E65C42" w:rsidTr="00E65C42">
        <w:trPr>
          <w:trHeight w:val="145"/>
        </w:trPr>
        <w:tc>
          <w:tcPr>
            <w:tcW w:w="675" w:type="dxa"/>
            <w:vMerge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30" w:type="dxa"/>
            <w:vMerge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24" w:type="dxa"/>
            <w:vMerge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ОК</w:t>
            </w:r>
          </w:p>
        </w:tc>
        <w:tc>
          <w:tcPr>
            <w:tcW w:w="806" w:type="dxa"/>
            <w:vAlign w:val="center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ПК</w:t>
            </w:r>
          </w:p>
        </w:tc>
      </w:tr>
      <w:tr w:rsidR="005C7C58" w:rsidRPr="00E65C42" w:rsidTr="00E65C42">
        <w:trPr>
          <w:trHeight w:val="4382"/>
        </w:trPr>
        <w:tc>
          <w:tcPr>
            <w:tcW w:w="675" w:type="dxa"/>
          </w:tcPr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1</w:t>
            </w:r>
          </w:p>
        </w:tc>
        <w:tc>
          <w:tcPr>
            <w:tcW w:w="2268" w:type="dxa"/>
          </w:tcPr>
          <w:p w:rsidR="005C7C58" w:rsidRPr="00E65C42" w:rsidRDefault="005C7C58" w:rsidP="00E65C42">
            <w:pPr>
              <w:ind w:firstLine="0"/>
              <w:rPr>
                <w:szCs w:val="28"/>
              </w:rPr>
            </w:pPr>
            <w:r w:rsidRPr="00E65C42">
              <w:rPr>
                <w:szCs w:val="28"/>
              </w:rPr>
              <w:t>«Сестринское дело» (базовый уровень)</w:t>
            </w:r>
          </w:p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30" w:type="dxa"/>
          </w:tcPr>
          <w:p w:rsidR="005C7C58" w:rsidRPr="00E65C42" w:rsidRDefault="005C7C58" w:rsidP="00E65C42">
            <w:pPr>
              <w:ind w:firstLine="0"/>
              <w:jc w:val="lowKashida"/>
              <w:rPr>
                <w:szCs w:val="28"/>
              </w:rPr>
            </w:pPr>
            <w:r w:rsidRPr="00E65C42">
              <w:rPr>
                <w:szCs w:val="28"/>
              </w:rPr>
              <w:t xml:space="preserve">Современное состояние окружающей среды и глобальные экологические проблемы; факторы окружающей </w:t>
            </w:r>
            <w:proofErr w:type="gramStart"/>
            <w:r w:rsidRPr="00E65C42">
              <w:rPr>
                <w:szCs w:val="28"/>
              </w:rPr>
              <w:t>среды</w:t>
            </w:r>
            <w:proofErr w:type="gramEnd"/>
            <w:r w:rsidRPr="00E65C42">
              <w:rPr>
                <w:szCs w:val="28"/>
              </w:rPr>
              <w:t xml:space="preserve"> влияющие на здорового человека: основные положения гигиены гигиенические принципы организации здорового образа жизни; методы, формы и средства гигиенического воспитания населения.</w:t>
            </w:r>
          </w:p>
        </w:tc>
        <w:tc>
          <w:tcPr>
            <w:tcW w:w="2724" w:type="dxa"/>
          </w:tcPr>
          <w:p w:rsidR="005C7C58" w:rsidRPr="00E65C42" w:rsidRDefault="005C7C58" w:rsidP="00E65C42">
            <w:pPr>
              <w:ind w:firstLine="0"/>
              <w:jc w:val="lowKashida"/>
              <w:rPr>
                <w:szCs w:val="28"/>
              </w:rPr>
            </w:pPr>
            <w:r w:rsidRPr="00E65C42">
              <w:rPr>
                <w:szCs w:val="28"/>
              </w:rPr>
              <w:t>Давать санитарно- гигиеническую оценку факторам окружающей среды: проводить санитарно – гигиенические  мероприятия по сохранению и укреплению здоровья населения. Предупреждению болезней: проводить гигиеническое обучение и воспитание населения.</w:t>
            </w:r>
            <w:r w:rsidRPr="00E65C42">
              <w:rPr>
                <w:szCs w:val="28"/>
              </w:rPr>
              <w:tab/>
            </w:r>
          </w:p>
        </w:tc>
        <w:tc>
          <w:tcPr>
            <w:tcW w:w="709" w:type="dxa"/>
          </w:tcPr>
          <w:p w:rsidR="005C7C58" w:rsidRPr="00E65C42" w:rsidRDefault="005C7C58" w:rsidP="001D677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1-1</w:t>
            </w:r>
            <w:r w:rsidR="001D6772">
              <w:rPr>
                <w:szCs w:val="28"/>
              </w:rPr>
              <w:t>3</w:t>
            </w:r>
            <w:r w:rsidRPr="00E65C42">
              <w:rPr>
                <w:szCs w:val="28"/>
              </w:rPr>
              <w:tab/>
            </w:r>
          </w:p>
        </w:tc>
        <w:tc>
          <w:tcPr>
            <w:tcW w:w="806" w:type="dxa"/>
          </w:tcPr>
          <w:p w:rsidR="005C7C58" w:rsidRPr="00E65C42" w:rsidRDefault="005C7C58" w:rsidP="00E65C42">
            <w:pPr>
              <w:ind w:firstLine="0"/>
              <w:rPr>
                <w:szCs w:val="28"/>
              </w:rPr>
            </w:pPr>
            <w:r w:rsidRPr="00E65C42">
              <w:rPr>
                <w:szCs w:val="28"/>
              </w:rPr>
              <w:t>1.4</w:t>
            </w:r>
          </w:p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5.1</w:t>
            </w:r>
          </w:p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5.2</w:t>
            </w:r>
          </w:p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5.3</w:t>
            </w:r>
          </w:p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5.6</w:t>
            </w:r>
          </w:p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5.8</w:t>
            </w:r>
          </w:p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5.9</w:t>
            </w:r>
          </w:p>
          <w:p w:rsidR="005C7C58" w:rsidRPr="00E65C42" w:rsidRDefault="005C7C58" w:rsidP="00E65C42">
            <w:pPr>
              <w:ind w:firstLine="0"/>
              <w:jc w:val="center"/>
              <w:rPr>
                <w:szCs w:val="28"/>
              </w:rPr>
            </w:pPr>
            <w:r w:rsidRPr="00E65C42">
              <w:rPr>
                <w:szCs w:val="28"/>
              </w:rPr>
              <w:t>7.4</w:t>
            </w:r>
          </w:p>
        </w:tc>
      </w:tr>
    </w:tbl>
    <w:p w:rsidR="005C7C58" w:rsidRPr="00E65C42" w:rsidRDefault="005C7C58" w:rsidP="00E65C42">
      <w:pPr>
        <w:jc w:val="center"/>
        <w:rPr>
          <w:b/>
          <w:bCs/>
          <w:szCs w:val="28"/>
        </w:rPr>
      </w:pPr>
      <w:r w:rsidRPr="00E65C42">
        <w:rPr>
          <w:b/>
          <w:bCs/>
          <w:szCs w:val="28"/>
        </w:rPr>
        <w:t>Специальность «Сестринское дело»</w:t>
      </w:r>
    </w:p>
    <w:p w:rsidR="005C7C58" w:rsidRPr="00E65C42" w:rsidRDefault="005C7C58" w:rsidP="00E65C42">
      <w:pPr>
        <w:ind w:firstLine="0"/>
        <w:rPr>
          <w:i/>
          <w:iCs/>
          <w:szCs w:val="28"/>
        </w:rPr>
      </w:pPr>
      <w:r w:rsidRPr="00E65C42">
        <w:rPr>
          <w:i/>
          <w:iCs/>
          <w:szCs w:val="28"/>
        </w:rPr>
        <w:tab/>
        <w:t>Медицинская сестра, медицинский брат должен обладать общими компетенциями, включающими в себя способность: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ОК 7. Брать ответственность за работу членов команды (подчиненных), за результат выполнения заданий.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 xml:space="preserve">ОК 8. Самостоятельно определять задачи  </w:t>
      </w:r>
      <w:proofErr w:type="gramStart"/>
      <w:r w:rsidRPr="00E65C42">
        <w:rPr>
          <w:szCs w:val="28"/>
        </w:rPr>
        <w:t>профессионального</w:t>
      </w:r>
      <w:proofErr w:type="gramEnd"/>
      <w:r w:rsidRPr="00E65C42">
        <w:rPr>
          <w:szCs w:val="28"/>
        </w:rPr>
        <w:t xml:space="preserve"> и личностного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развития, заниматься самообразованием, осознанно планировать и осуществлять повышение своей квалификации.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ОК 9. Ориентироваться в условиях частой смены технологий в профессиональной деятельности.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 xml:space="preserve"> OK 11. Быть готовым брать на себя нравственные обязательства по отношению к природе, обществу, человеку.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5C7C58" w:rsidRPr="00E65C42" w:rsidRDefault="005C7C58" w:rsidP="00E65C42">
      <w:pPr>
        <w:ind w:firstLine="0"/>
        <w:rPr>
          <w:i/>
          <w:szCs w:val="28"/>
        </w:rPr>
      </w:pPr>
      <w:r w:rsidRPr="00E65C42">
        <w:rPr>
          <w:i/>
          <w:szCs w:val="28"/>
        </w:rPr>
        <w:lastRenderedPageBreak/>
        <w:tab/>
        <w:t xml:space="preserve">Медицинская сестра/Медицинский брат должен обладать </w:t>
      </w:r>
      <w:r w:rsidRPr="00E65C42">
        <w:rPr>
          <w:bCs/>
          <w:i/>
          <w:szCs w:val="28"/>
        </w:rPr>
        <w:t>профессиональными</w:t>
      </w:r>
      <w:r w:rsidRPr="00E65C42">
        <w:rPr>
          <w:i/>
          <w:szCs w:val="28"/>
        </w:rPr>
        <w:t xml:space="preserve"> компетенциями, соответствующими основным видам профессиональной деятельности (по базовой подготовке):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ПК 1.2. Проводить санитарно-гигиеническое воспитание населения.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ПК 1.3. Участвовать в проведении профилактики инфекционных и неинфекционных заболеваний.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ПК 2.1. Представлять информацию в понятном для пациента виде, объяснять ему суть вмешательств.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szCs w:val="28"/>
        </w:rPr>
        <w:t xml:space="preserve">ПК 2.3. Сотрудничать </w:t>
      </w:r>
      <w:proofErr w:type="gramStart"/>
      <w:r w:rsidRPr="00E65C42">
        <w:rPr>
          <w:szCs w:val="28"/>
        </w:rPr>
        <w:t>со</w:t>
      </w:r>
      <w:proofErr w:type="gramEnd"/>
      <w:r w:rsidRPr="00E65C42">
        <w:rPr>
          <w:szCs w:val="28"/>
        </w:rPr>
        <w:t xml:space="preserve"> взаимодействующими организациями и службами.</w:t>
      </w:r>
    </w:p>
    <w:p w:rsidR="005C7C58" w:rsidRPr="00E65C42" w:rsidRDefault="005C7C58" w:rsidP="00E65C42">
      <w:pPr>
        <w:rPr>
          <w:szCs w:val="28"/>
        </w:rPr>
      </w:pPr>
      <w:r w:rsidRPr="00E65C42">
        <w:rPr>
          <w:b/>
          <w:bCs/>
          <w:szCs w:val="28"/>
        </w:rPr>
        <w:t>1.4.</w:t>
      </w:r>
      <w:r w:rsidRPr="00E65C42">
        <w:rPr>
          <w:b/>
          <w:bCs/>
          <w:szCs w:val="28"/>
        </w:rPr>
        <w:tab/>
        <w:t>Количество часов на освоение программы учебной дисциплины по специальностям СПО:</w:t>
      </w:r>
      <w:r w:rsidRPr="00E65C42">
        <w:rPr>
          <w:szCs w:val="28"/>
        </w:rPr>
        <w:t>34.02.01«Сестринское дело»:</w:t>
      </w:r>
    </w:p>
    <w:p w:rsidR="005C7C58" w:rsidRPr="00E65C42" w:rsidRDefault="005C7C58" w:rsidP="00E65C42">
      <w:pPr>
        <w:rPr>
          <w:szCs w:val="28"/>
        </w:rPr>
      </w:pPr>
      <w:r w:rsidRPr="00E65C42">
        <w:rPr>
          <w:szCs w:val="28"/>
        </w:rPr>
        <w:t xml:space="preserve">максимальной учебной нагрузки обучающегося- </w:t>
      </w:r>
      <w:r w:rsidRPr="00E65C42">
        <w:rPr>
          <w:b/>
          <w:bCs/>
          <w:szCs w:val="28"/>
        </w:rPr>
        <w:t>90</w:t>
      </w:r>
      <w:r w:rsidRPr="00E65C42">
        <w:rPr>
          <w:szCs w:val="28"/>
        </w:rPr>
        <w:t xml:space="preserve"> часов, в том числе: обязательной аудиторной учебной нагрузки обучающегося - </w:t>
      </w:r>
      <w:r w:rsidRPr="00E65C42">
        <w:rPr>
          <w:b/>
          <w:bCs/>
          <w:szCs w:val="28"/>
        </w:rPr>
        <w:t>60</w:t>
      </w:r>
      <w:r w:rsidRPr="00E65C42">
        <w:rPr>
          <w:szCs w:val="28"/>
        </w:rPr>
        <w:t xml:space="preserve"> часов; самостоятельной работы обучающегося </w:t>
      </w:r>
      <w:r w:rsidRPr="00E65C42">
        <w:rPr>
          <w:b/>
          <w:bCs/>
          <w:szCs w:val="28"/>
        </w:rPr>
        <w:t>30</w:t>
      </w:r>
      <w:r w:rsidRPr="00E65C42">
        <w:rPr>
          <w:szCs w:val="28"/>
        </w:rPr>
        <w:t xml:space="preserve"> часов.</w:t>
      </w:r>
    </w:p>
    <w:p w:rsidR="005C7C58" w:rsidRPr="00E65C42" w:rsidRDefault="005C7C58" w:rsidP="00E65C42">
      <w:pPr>
        <w:jc w:val="center"/>
        <w:rPr>
          <w:b/>
          <w:szCs w:val="28"/>
        </w:rPr>
      </w:pPr>
      <w:r w:rsidRPr="00E65C42">
        <w:rPr>
          <w:b/>
          <w:szCs w:val="28"/>
        </w:rPr>
        <w:t>Основные разделы дисциплины: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bCs/>
          <w:szCs w:val="28"/>
        </w:rPr>
        <w:t>Раздел 1. П</w:t>
      </w:r>
      <w:r w:rsidRPr="00E65C42">
        <w:rPr>
          <w:b/>
          <w:szCs w:val="28"/>
        </w:rPr>
        <w:t>редмет гигиены и экологии человека. Основы общей экологии.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szCs w:val="28"/>
        </w:rPr>
        <w:t xml:space="preserve">Тема 1.1. </w:t>
      </w:r>
      <w:r w:rsidRPr="00E65C42">
        <w:rPr>
          <w:szCs w:val="28"/>
        </w:rPr>
        <w:t>Введение в предмет гигиены и экологии человека. Методы гигиенических исследований. История возникновения гигиены и экологии человека.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szCs w:val="28"/>
        </w:rPr>
        <w:t xml:space="preserve">Тема 1.2. </w:t>
      </w:r>
      <w:r w:rsidRPr="00E65C42">
        <w:rPr>
          <w:szCs w:val="28"/>
        </w:rPr>
        <w:t xml:space="preserve">Характеристика результатов антропогенного воздействия на окружающую природную среду. </w:t>
      </w:r>
      <w:proofErr w:type="spellStart"/>
      <w:r w:rsidRPr="00E65C42">
        <w:rPr>
          <w:szCs w:val="28"/>
        </w:rPr>
        <w:t>Экологообусловленные</w:t>
      </w:r>
      <w:proofErr w:type="spellEnd"/>
      <w:r w:rsidRPr="00E65C42">
        <w:rPr>
          <w:szCs w:val="28"/>
        </w:rPr>
        <w:t xml:space="preserve"> изменения в здоровье человека.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bCs/>
          <w:szCs w:val="28"/>
        </w:rPr>
        <w:t xml:space="preserve">Раздел 2. </w:t>
      </w:r>
      <w:r w:rsidRPr="00E65C42">
        <w:rPr>
          <w:b/>
          <w:szCs w:val="28"/>
        </w:rPr>
        <w:t>Гигиена окружающей среды.</w:t>
      </w:r>
    </w:p>
    <w:p w:rsidR="005C7C58" w:rsidRPr="00E65C42" w:rsidRDefault="005C7C58" w:rsidP="00E65C42">
      <w:pPr>
        <w:ind w:right="355" w:firstLine="0"/>
        <w:rPr>
          <w:b/>
          <w:szCs w:val="28"/>
        </w:rPr>
      </w:pPr>
      <w:r w:rsidRPr="00E65C42">
        <w:rPr>
          <w:b/>
          <w:szCs w:val="28"/>
        </w:rPr>
        <w:lastRenderedPageBreak/>
        <w:t xml:space="preserve">Тема 2.1. </w:t>
      </w:r>
      <w:r w:rsidRPr="00E65C42">
        <w:rPr>
          <w:szCs w:val="28"/>
        </w:rPr>
        <w:t xml:space="preserve">Атмосферный воздух, его физические и химические свойства, гигиеническое и экологическое значение. </w:t>
      </w:r>
      <w:r w:rsidRPr="00E65C42">
        <w:rPr>
          <w:bCs/>
          <w:szCs w:val="28"/>
        </w:rPr>
        <w:t>Комплексное влияние метеорологических факторов на организм человека.</w:t>
      </w:r>
    </w:p>
    <w:p w:rsidR="005C7C58" w:rsidRPr="00E65C42" w:rsidRDefault="005C7C58" w:rsidP="00E65C42">
      <w:pPr>
        <w:autoSpaceDE w:val="0"/>
        <w:autoSpaceDN w:val="0"/>
        <w:adjustRightInd w:val="0"/>
        <w:ind w:firstLine="0"/>
        <w:rPr>
          <w:bCs/>
          <w:szCs w:val="28"/>
        </w:rPr>
      </w:pPr>
      <w:r w:rsidRPr="00E65C42">
        <w:rPr>
          <w:b/>
          <w:szCs w:val="28"/>
        </w:rPr>
        <w:t>Тема 2.2</w:t>
      </w:r>
      <w:r w:rsidRPr="00E65C42">
        <w:rPr>
          <w:bCs/>
          <w:szCs w:val="28"/>
        </w:rPr>
        <w:t>Загрязнение атмосферного воздуха, как  важная гигиеническая и экологическая проблема. Самоочищение атмосферного воздуха и его санитарная охрана.</w:t>
      </w:r>
    </w:p>
    <w:p w:rsidR="005C7C58" w:rsidRPr="00E65C42" w:rsidRDefault="005C7C58" w:rsidP="00E65C42">
      <w:pPr>
        <w:ind w:right="355" w:firstLine="0"/>
        <w:rPr>
          <w:szCs w:val="28"/>
        </w:rPr>
      </w:pPr>
      <w:r w:rsidRPr="00E65C42">
        <w:rPr>
          <w:b/>
          <w:bCs/>
          <w:szCs w:val="28"/>
        </w:rPr>
        <w:t>Тема 2.3.</w:t>
      </w:r>
      <w:r w:rsidRPr="00E65C42">
        <w:rPr>
          <w:szCs w:val="28"/>
        </w:rPr>
        <w:t>Вода как фактор внешней среды. Физические и химические свойства воды. Влияние загрязнений на здоровье человека.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b/>
          <w:bCs/>
          <w:szCs w:val="28"/>
        </w:rPr>
        <w:t>Тема 2.4.</w:t>
      </w:r>
      <w:r w:rsidRPr="00E65C42">
        <w:rPr>
          <w:szCs w:val="28"/>
        </w:rPr>
        <w:t>Источники водоснабжения и их санитарно-гигиеническая характеристика. Гигиенические требования к качеству питьевой воды.</w:t>
      </w:r>
    </w:p>
    <w:p w:rsidR="005C7C58" w:rsidRPr="00E65C42" w:rsidRDefault="005C7C58" w:rsidP="00E65C42">
      <w:pPr>
        <w:ind w:right="355" w:firstLine="0"/>
        <w:rPr>
          <w:b/>
          <w:szCs w:val="28"/>
        </w:rPr>
      </w:pPr>
      <w:r w:rsidRPr="00E65C42">
        <w:rPr>
          <w:b/>
          <w:bCs/>
          <w:szCs w:val="28"/>
        </w:rPr>
        <w:t>Тема 2.5.</w:t>
      </w:r>
      <w:r w:rsidRPr="00E65C42">
        <w:rPr>
          <w:szCs w:val="28"/>
        </w:rPr>
        <w:t>Почва как фактор внешней среды, ее физические и химические свойства, гигиеническое и экологическое значение.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szCs w:val="28"/>
        </w:rPr>
        <w:t xml:space="preserve">Тема 2.6. </w:t>
      </w:r>
      <w:r w:rsidRPr="00E65C42">
        <w:rPr>
          <w:bCs/>
          <w:szCs w:val="28"/>
        </w:rPr>
        <w:t>Гигиенические требования к очистке населенных мест. Проблемы накопления и утилизации отходов. Санитарная оценка почвы.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bCs/>
          <w:szCs w:val="28"/>
        </w:rPr>
        <w:t xml:space="preserve">Раздел 3. </w:t>
      </w:r>
      <w:r w:rsidRPr="00E65C42">
        <w:rPr>
          <w:b/>
          <w:szCs w:val="28"/>
        </w:rPr>
        <w:t>Гигиенические основы планировки и благоустройства населенных мест. Гигиена жилых и общественных зданий.</w:t>
      </w:r>
    </w:p>
    <w:p w:rsidR="005C7C58" w:rsidRPr="00E65C42" w:rsidRDefault="005C7C58" w:rsidP="00E65C42">
      <w:pPr>
        <w:autoSpaceDE w:val="0"/>
        <w:autoSpaceDN w:val="0"/>
        <w:adjustRightInd w:val="0"/>
        <w:ind w:firstLine="0"/>
        <w:rPr>
          <w:bCs/>
          <w:szCs w:val="28"/>
        </w:rPr>
      </w:pPr>
      <w:r w:rsidRPr="00E65C42">
        <w:rPr>
          <w:b/>
          <w:szCs w:val="28"/>
        </w:rPr>
        <w:t xml:space="preserve">Тема 3.1. </w:t>
      </w:r>
      <w:r w:rsidRPr="00E65C42">
        <w:rPr>
          <w:bCs/>
          <w:szCs w:val="28"/>
        </w:rPr>
        <w:t xml:space="preserve">Урбанизация и экология человека. Гигиенические принципы планировки и застройки населенных мест. Гигиеническое значение озеленения. 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szCs w:val="28"/>
        </w:rPr>
        <w:t xml:space="preserve">Тема 3.2. </w:t>
      </w:r>
      <w:r w:rsidRPr="00E65C42">
        <w:rPr>
          <w:bCs/>
          <w:szCs w:val="28"/>
        </w:rPr>
        <w:t>Гигиенические основы планировки и благоустройства населенных мест. Гигиена жилых и общественных зданий.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bCs/>
          <w:szCs w:val="28"/>
        </w:rPr>
        <w:t xml:space="preserve">Раздел 4. </w:t>
      </w:r>
      <w:r w:rsidRPr="00E65C42">
        <w:rPr>
          <w:b/>
          <w:szCs w:val="28"/>
        </w:rPr>
        <w:t>Гигиена питания.</w:t>
      </w:r>
    </w:p>
    <w:p w:rsidR="005C7C58" w:rsidRPr="00E65C42" w:rsidRDefault="005C7C58" w:rsidP="00E65C42">
      <w:pPr>
        <w:ind w:right="355" w:firstLine="0"/>
        <w:rPr>
          <w:szCs w:val="28"/>
        </w:rPr>
      </w:pPr>
      <w:r w:rsidRPr="00E65C42">
        <w:rPr>
          <w:b/>
          <w:bCs/>
          <w:szCs w:val="28"/>
        </w:rPr>
        <w:t>Тема 4.1.</w:t>
      </w:r>
      <w:r w:rsidRPr="00E65C42">
        <w:rPr>
          <w:szCs w:val="28"/>
        </w:rPr>
        <w:t>Гигиенические основы физиологии и биохимии питания. Пищевая и биологическая ценность продуктов питания</w:t>
      </w:r>
    </w:p>
    <w:p w:rsidR="005C7C58" w:rsidRPr="00E65C42" w:rsidRDefault="005C7C58" w:rsidP="00E65C42">
      <w:pPr>
        <w:ind w:right="355" w:firstLine="0"/>
        <w:rPr>
          <w:b/>
          <w:szCs w:val="28"/>
        </w:rPr>
      </w:pPr>
      <w:r w:rsidRPr="00E65C42">
        <w:rPr>
          <w:b/>
          <w:bCs/>
          <w:szCs w:val="28"/>
        </w:rPr>
        <w:t>Тема 4.2.</w:t>
      </w:r>
      <w:r w:rsidRPr="00E65C42">
        <w:rPr>
          <w:szCs w:val="28"/>
        </w:rPr>
        <w:t>Основные принципы рационального питания. Лечебное, лечебно – профилактическое питание.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szCs w:val="28"/>
        </w:rPr>
        <w:t xml:space="preserve">Тема 4.3. </w:t>
      </w:r>
      <w:r w:rsidRPr="00E65C42">
        <w:rPr>
          <w:szCs w:val="28"/>
        </w:rPr>
        <w:t>Заболевания, связанные с характером питания. Пищевые отравления различной этиологии и их профилактика.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bCs/>
          <w:szCs w:val="28"/>
        </w:rPr>
        <w:t xml:space="preserve">Раздел 5. </w:t>
      </w:r>
      <w:r w:rsidRPr="00E65C42">
        <w:rPr>
          <w:b/>
          <w:szCs w:val="28"/>
        </w:rPr>
        <w:t>Гигиена труда.</w:t>
      </w:r>
    </w:p>
    <w:p w:rsidR="005C7C58" w:rsidRPr="00E65C42" w:rsidRDefault="005C7C58" w:rsidP="00E65C42">
      <w:pPr>
        <w:ind w:firstLine="0"/>
        <w:rPr>
          <w:b/>
          <w:szCs w:val="28"/>
        </w:rPr>
      </w:pPr>
      <w:r w:rsidRPr="00E65C42">
        <w:rPr>
          <w:b/>
          <w:szCs w:val="28"/>
        </w:rPr>
        <w:t xml:space="preserve">Тема 5.1. </w:t>
      </w:r>
      <w:r w:rsidRPr="00E65C42">
        <w:rPr>
          <w:szCs w:val="28"/>
        </w:rPr>
        <w:t>Гигиена умственного и физического труда</w:t>
      </w:r>
    </w:p>
    <w:p w:rsidR="005C7C58" w:rsidRPr="00E65C42" w:rsidRDefault="005C7C58" w:rsidP="00E65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E65C42">
        <w:rPr>
          <w:b/>
          <w:szCs w:val="28"/>
        </w:rPr>
        <w:lastRenderedPageBreak/>
        <w:t xml:space="preserve">Тема 5.2. </w:t>
      </w:r>
      <w:r w:rsidRPr="00E65C42">
        <w:rPr>
          <w:szCs w:val="28"/>
        </w:rPr>
        <w:t>Влияние производственных факторов на здоровье и жизнедеятельность населения</w:t>
      </w:r>
    </w:p>
    <w:p w:rsidR="005C7C58" w:rsidRPr="00E65C42" w:rsidRDefault="005C7C58" w:rsidP="00E65C42">
      <w:pPr>
        <w:ind w:right="355" w:firstLine="0"/>
        <w:rPr>
          <w:b/>
          <w:szCs w:val="28"/>
        </w:rPr>
      </w:pPr>
      <w:r w:rsidRPr="00E65C42">
        <w:rPr>
          <w:b/>
          <w:bCs/>
          <w:szCs w:val="28"/>
        </w:rPr>
        <w:t xml:space="preserve">Раздел 6. </w:t>
      </w:r>
      <w:r w:rsidRPr="00E65C42">
        <w:rPr>
          <w:b/>
          <w:szCs w:val="28"/>
        </w:rPr>
        <w:t>Гигиеническое обучение и воспитание населения.</w:t>
      </w:r>
    </w:p>
    <w:p w:rsidR="005C7C58" w:rsidRPr="00E65C42" w:rsidRDefault="005C7C58" w:rsidP="00E65C42">
      <w:pPr>
        <w:ind w:firstLine="0"/>
        <w:rPr>
          <w:b/>
          <w:szCs w:val="28"/>
        </w:rPr>
      </w:pPr>
      <w:r w:rsidRPr="00E65C42">
        <w:rPr>
          <w:b/>
          <w:szCs w:val="28"/>
        </w:rPr>
        <w:t xml:space="preserve">Тема 6.1. </w:t>
      </w:r>
      <w:r w:rsidRPr="00E65C42">
        <w:rPr>
          <w:szCs w:val="28"/>
        </w:rPr>
        <w:t>Состояние здоровья и физическое развитие детей и подростков. Гигиенические требования к организации учебно-воспитательного процесса</w:t>
      </w:r>
      <w:r w:rsidRPr="00E65C42">
        <w:rPr>
          <w:b/>
          <w:szCs w:val="28"/>
        </w:rPr>
        <w:t>.</w:t>
      </w:r>
    </w:p>
    <w:p w:rsidR="005C7C58" w:rsidRPr="00E65C42" w:rsidRDefault="005C7C58" w:rsidP="00E65C42">
      <w:pPr>
        <w:ind w:firstLine="0"/>
        <w:rPr>
          <w:szCs w:val="28"/>
        </w:rPr>
      </w:pPr>
      <w:r w:rsidRPr="00E65C42">
        <w:rPr>
          <w:b/>
          <w:szCs w:val="28"/>
        </w:rPr>
        <w:t xml:space="preserve">Тема 6.2. </w:t>
      </w:r>
      <w:r w:rsidRPr="00E65C42">
        <w:rPr>
          <w:szCs w:val="28"/>
        </w:rPr>
        <w:t>Компоненты здорового образа жизни и пути их формирования.</w:t>
      </w:r>
    </w:p>
    <w:p w:rsidR="005C7C58" w:rsidRPr="00E65C42" w:rsidRDefault="005C7C58" w:rsidP="00E65C42">
      <w:pPr>
        <w:ind w:right="355" w:firstLine="0"/>
        <w:rPr>
          <w:szCs w:val="28"/>
        </w:rPr>
      </w:pPr>
      <w:r w:rsidRPr="00E65C42">
        <w:rPr>
          <w:b/>
          <w:szCs w:val="28"/>
        </w:rPr>
        <w:t xml:space="preserve">Тема 6.3. </w:t>
      </w:r>
      <w:r w:rsidRPr="00E65C42">
        <w:rPr>
          <w:szCs w:val="28"/>
        </w:rPr>
        <w:t>Методы, формы и средства гигиенического воспитания населения.</w:t>
      </w:r>
    </w:p>
    <w:p w:rsidR="005C7C58" w:rsidRPr="00E65C42" w:rsidRDefault="005C7C58" w:rsidP="00E65C42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r w:rsidRPr="00E65C42">
        <w:rPr>
          <w:sz w:val="28"/>
          <w:szCs w:val="28"/>
        </w:rPr>
        <w:t>Раздел 7. Гигиена лечебно-профилактических учреждений.</w:t>
      </w:r>
    </w:p>
    <w:p w:rsidR="005C7C58" w:rsidRPr="00E65C42" w:rsidRDefault="005C7C58" w:rsidP="00E65C42">
      <w:pPr>
        <w:ind w:right="355" w:firstLine="0"/>
        <w:rPr>
          <w:b/>
          <w:szCs w:val="28"/>
        </w:rPr>
      </w:pPr>
      <w:r w:rsidRPr="00E65C42">
        <w:rPr>
          <w:b/>
          <w:szCs w:val="28"/>
        </w:rPr>
        <w:t xml:space="preserve">Тема 7.1. </w:t>
      </w:r>
      <w:r w:rsidRPr="00E65C42">
        <w:rPr>
          <w:szCs w:val="28"/>
        </w:rPr>
        <w:t>Гигиена лечебно-профилактических учреждений.</w:t>
      </w:r>
    </w:p>
    <w:sectPr w:rsidR="005C7C58" w:rsidRPr="00E65C42" w:rsidSect="003A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49C"/>
    <w:multiLevelType w:val="hybridMultilevel"/>
    <w:tmpl w:val="BBE276C4"/>
    <w:lvl w:ilvl="0" w:tplc="B23C48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8E7831"/>
    <w:multiLevelType w:val="hybridMultilevel"/>
    <w:tmpl w:val="408CCD46"/>
    <w:lvl w:ilvl="0" w:tplc="B23C487E">
      <w:start w:val="1"/>
      <w:numFmt w:val="bullet"/>
      <w:lvlText w:val=""/>
      <w:lvlJc w:val="left"/>
      <w:pPr>
        <w:tabs>
          <w:tab w:val="num" w:pos="2159"/>
        </w:tabs>
        <w:ind w:left="2159" w:hanging="360"/>
      </w:pPr>
      <w:rPr>
        <w:rFonts w:ascii="Symbol" w:hAnsi="Symbol" w:hint="default"/>
        <w:i w:val="0"/>
        <w:color w:val="auto"/>
        <w:sz w:val="24"/>
      </w:rPr>
    </w:lvl>
    <w:lvl w:ilvl="1" w:tplc="3166787C">
      <w:start w:val="2"/>
      <w:numFmt w:val="bullet"/>
      <w:lvlText w:val="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  <w:i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C58"/>
    <w:rsid w:val="000D5BBB"/>
    <w:rsid w:val="001D6772"/>
    <w:rsid w:val="002B32DA"/>
    <w:rsid w:val="003A20B7"/>
    <w:rsid w:val="005C7C58"/>
    <w:rsid w:val="00E65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5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link w:val="10"/>
    <w:uiPriority w:val="99"/>
    <w:qFormat/>
    <w:rsid w:val="005C7C58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C7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5C7C58"/>
    <w:rPr>
      <w:rFonts w:ascii="Courier New" w:eastAsia="Times New Roman" w:hAnsi="Courier New" w:cs="Times New Roman"/>
      <w:sz w:val="20"/>
      <w:szCs w:val="20"/>
    </w:rPr>
  </w:style>
  <w:style w:type="character" w:customStyle="1" w:styleId="FontStyle61">
    <w:name w:val="Font Style61"/>
    <w:rsid w:val="005C7C58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5C7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</cp:revision>
  <cp:lastPrinted>2015-01-26T10:57:00Z</cp:lastPrinted>
  <dcterms:created xsi:type="dcterms:W3CDTF">2015-01-14T05:59:00Z</dcterms:created>
  <dcterms:modified xsi:type="dcterms:W3CDTF">2015-07-22T07:49:00Z</dcterms:modified>
</cp:coreProperties>
</file>