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2A" w:rsidRDefault="00CF382A" w:rsidP="00F52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  <w:r w:rsidR="00F529F4">
        <w:rPr>
          <w:rFonts w:ascii="Times New Roman" w:eastAsia="Times New Roman" w:hAnsi="Times New Roman" w:cs="Times New Roman"/>
          <w:b/>
          <w:sz w:val="28"/>
          <w:szCs w:val="28"/>
        </w:rPr>
        <w:t xml:space="preserve"> к рабочей программе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учебной дисциплины «Информатика»</w:t>
      </w:r>
    </w:p>
    <w:p w:rsidR="00CF382A" w:rsidRPr="00DF6CDD" w:rsidRDefault="00F529F4" w:rsidP="00F52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F382A">
        <w:rPr>
          <w:rFonts w:ascii="Times New Roman" w:eastAsia="Times New Roman" w:hAnsi="Times New Roman" w:cs="Times New Roman"/>
          <w:sz w:val="28"/>
          <w:szCs w:val="28"/>
        </w:rPr>
        <w:t xml:space="preserve">о специальности </w:t>
      </w:r>
      <w:r w:rsidR="00CF38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F382A" w:rsidRPr="00DF6CDD">
        <w:rPr>
          <w:rFonts w:ascii="Times New Roman" w:hAnsi="Times New Roman" w:cs="Times New Roman"/>
          <w:b/>
          <w:spacing w:val="-17"/>
          <w:sz w:val="28"/>
          <w:szCs w:val="28"/>
        </w:rPr>
        <w:t>31.02.01 «Лечебное дело»</w:t>
      </w:r>
      <w:r>
        <w:rPr>
          <w:rFonts w:ascii="Times New Roman" w:hAnsi="Times New Roman" w:cs="Times New Roman"/>
          <w:b/>
          <w:spacing w:val="-17"/>
          <w:sz w:val="28"/>
          <w:szCs w:val="28"/>
        </w:rPr>
        <w:t xml:space="preserve"> 1 курс, 4 курс</w:t>
      </w:r>
    </w:p>
    <w:p w:rsidR="00CF382A" w:rsidRDefault="00CF382A" w:rsidP="00CF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 w:rsidRPr="00DF6CDD">
        <w:rPr>
          <w:rFonts w:ascii="Times New Roman" w:eastAsia="Times New Roman" w:hAnsi="Times New Roman" w:cs="Times New Roman"/>
          <w:sz w:val="28"/>
          <w:szCs w:val="28"/>
        </w:rPr>
        <w:t>«Информатика»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31.02.01 «Лечебное дело» </w:t>
      </w:r>
    </w:p>
    <w:p w:rsidR="00CF382A" w:rsidRDefault="00CF382A" w:rsidP="00CF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CF382A" w:rsidRDefault="00CF382A" w:rsidP="00CF382A">
      <w:pPr>
        <w:pStyle w:val="a3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по специальности СПО </w:t>
      </w:r>
      <w:r>
        <w:rPr>
          <w:rFonts w:ascii="Times New Roman" w:hAnsi="Times New Roman" w:cs="Times New Roman"/>
          <w:spacing w:val="-17"/>
          <w:sz w:val="28"/>
          <w:szCs w:val="28"/>
        </w:rPr>
        <w:t>31.02.01 «</w:t>
      </w:r>
      <w:r w:rsidRPr="00CF5A40">
        <w:rPr>
          <w:rFonts w:ascii="Times New Roman" w:hAnsi="Times New Roman" w:cs="Times New Roman"/>
          <w:spacing w:val="-17"/>
          <w:sz w:val="28"/>
          <w:szCs w:val="28"/>
        </w:rPr>
        <w:t>Лечебное дело»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предназначена для изучения в учреждениях среднего профессионального образования, реализующих образовательную программу для подготовки квалифицированных специалистов среднего звена. </w:t>
      </w:r>
    </w:p>
    <w:p w:rsidR="00CF382A" w:rsidRDefault="00CF382A" w:rsidP="00CF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Дисциплина входит </w:t>
      </w:r>
      <w:r>
        <w:rPr>
          <w:rFonts w:ascii="Times New Roman" w:eastAsia="Times New Roman" w:hAnsi="Times New Roman" w:cs="Times New Roman"/>
          <w:sz w:val="28"/>
          <w:szCs w:val="28"/>
        </w:rPr>
        <w:t>в математический и общий естественнонаучный учебный цикл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F382A" w:rsidRDefault="00CF382A" w:rsidP="00CF382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 и задачи учебной дисциплины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требования к результатам освоения учебной дисциплины.</w:t>
      </w:r>
    </w:p>
    <w:p w:rsidR="00CF382A" w:rsidRDefault="00CF382A" w:rsidP="00CF382A">
      <w:pPr>
        <w:tabs>
          <w:tab w:val="left" w:pos="-37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изучения дисциплины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должен</w:t>
      </w:r>
    </w:p>
    <w:p w:rsidR="00CF382A" w:rsidRDefault="00CF382A" w:rsidP="00CF382A">
      <w:pPr>
        <w:tabs>
          <w:tab w:val="left" w:pos="-37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382A" w:rsidRDefault="00CF382A" w:rsidP="00127915">
      <w:pPr>
        <w:tabs>
          <w:tab w:val="left" w:pos="-3780"/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</w:r>
    </w:p>
    <w:p w:rsidR="00CF382A" w:rsidRDefault="00CF382A" w:rsidP="00127915">
      <w:pPr>
        <w:tabs>
          <w:tab w:val="left" w:pos="-3780"/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использовать в профессиональной деятельности различные виды программного обеспечения, в том числе специального;</w:t>
      </w:r>
    </w:p>
    <w:p w:rsidR="00CF382A" w:rsidRDefault="00CF382A" w:rsidP="00127915">
      <w:pPr>
        <w:tabs>
          <w:tab w:val="left" w:pos="-3780"/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применять компьютерные и телекоммуникационные средства;</w:t>
      </w:r>
    </w:p>
    <w:p w:rsidR="00CF382A" w:rsidRDefault="00CF382A" w:rsidP="00CF382A">
      <w:pPr>
        <w:tabs>
          <w:tab w:val="left" w:pos="-378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ать: </w:t>
      </w:r>
    </w:p>
    <w:p w:rsidR="00CF382A" w:rsidRDefault="00CF382A" w:rsidP="00CF382A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понятия автоматизированной обработки информации;</w:t>
      </w:r>
    </w:p>
    <w:p w:rsidR="00CF382A" w:rsidRDefault="00CF382A" w:rsidP="00CF382A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общий состав и структуру персональных электронно-вычислительных машин и вычислительных систем;</w:t>
      </w:r>
    </w:p>
    <w:p w:rsidR="00CF382A" w:rsidRDefault="00CF382A" w:rsidP="00CF382A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состав, функции и возможности использования информационных и телекоммуникационных технологий в профессиональной деятельности;</w:t>
      </w:r>
    </w:p>
    <w:p w:rsidR="00CF382A" w:rsidRDefault="00CF382A" w:rsidP="00CF382A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методы и средства сбора, обработки, хранения, передачи и накопления информации;</w:t>
      </w:r>
    </w:p>
    <w:p w:rsidR="00CF382A" w:rsidRDefault="00CF382A" w:rsidP="00CF382A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базовые системные программные продукты и пакеты прикладных программ в области профессиональной деятельности;</w:t>
      </w:r>
    </w:p>
    <w:p w:rsidR="00CF382A" w:rsidRDefault="00CF382A" w:rsidP="00CF382A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методы и приёмы обеспечения информационной безопасности.</w:t>
      </w:r>
    </w:p>
    <w:p w:rsidR="00CF382A" w:rsidRDefault="00CF382A" w:rsidP="00CF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382A" w:rsidRDefault="00CF382A" w:rsidP="00CF3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Объем учебной дисциплины и виды учебной работы</w:t>
      </w:r>
    </w:p>
    <w:tbl>
      <w:tblPr>
        <w:tblW w:w="96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8"/>
        <w:gridCol w:w="1792"/>
      </w:tblGrid>
      <w:tr w:rsidR="00CF382A" w:rsidTr="00CC5778">
        <w:trPr>
          <w:trHeight w:val="20"/>
        </w:trPr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2A" w:rsidRDefault="00CF382A" w:rsidP="0012791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2A" w:rsidRDefault="00CF382A" w:rsidP="00CC5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Объем часов</w:t>
            </w:r>
          </w:p>
        </w:tc>
      </w:tr>
      <w:tr w:rsidR="00CF382A" w:rsidTr="00CC5778">
        <w:trPr>
          <w:trHeight w:val="20"/>
        </w:trPr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2A" w:rsidRDefault="00CF382A" w:rsidP="0012791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2A" w:rsidRDefault="00CF382A" w:rsidP="00CC57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180</w:t>
            </w:r>
          </w:p>
        </w:tc>
      </w:tr>
      <w:tr w:rsidR="00CF382A" w:rsidTr="00CC5778">
        <w:trPr>
          <w:trHeight w:val="20"/>
        </w:trPr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2A" w:rsidRDefault="00CF382A" w:rsidP="0012791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2A" w:rsidRDefault="00CF382A" w:rsidP="00CC57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120</w:t>
            </w:r>
          </w:p>
        </w:tc>
      </w:tr>
      <w:tr w:rsidR="00CF382A" w:rsidTr="00CC5778">
        <w:trPr>
          <w:trHeight w:val="20"/>
        </w:trPr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2A" w:rsidRDefault="00CF382A" w:rsidP="0012791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82A" w:rsidRDefault="00CF382A" w:rsidP="00CC57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F382A" w:rsidTr="00CC5778">
        <w:trPr>
          <w:trHeight w:val="20"/>
        </w:trPr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2A" w:rsidRDefault="00CF382A" w:rsidP="0012791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  занятия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2A" w:rsidRDefault="00CF382A" w:rsidP="00CC57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64</w:t>
            </w:r>
          </w:p>
        </w:tc>
      </w:tr>
      <w:tr w:rsidR="00CF382A" w:rsidTr="00CC5778">
        <w:trPr>
          <w:trHeight w:val="20"/>
        </w:trPr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2A" w:rsidRDefault="00CF382A" w:rsidP="0012791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2A" w:rsidRDefault="00CF382A" w:rsidP="00CC57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56</w:t>
            </w:r>
          </w:p>
        </w:tc>
      </w:tr>
      <w:tr w:rsidR="00CF382A" w:rsidTr="00CC5778">
        <w:trPr>
          <w:trHeight w:val="20"/>
        </w:trPr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2A" w:rsidRDefault="00CF382A" w:rsidP="0012791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2A" w:rsidRDefault="00CF382A" w:rsidP="00CC57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60</w:t>
            </w:r>
          </w:p>
        </w:tc>
      </w:tr>
      <w:tr w:rsidR="00CF382A" w:rsidTr="00CC5778">
        <w:trPr>
          <w:trHeight w:val="20"/>
        </w:trPr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2A" w:rsidRDefault="00CF382A" w:rsidP="0012791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82A" w:rsidRDefault="00CF382A" w:rsidP="00CC57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CF382A" w:rsidTr="00CC5778">
        <w:trPr>
          <w:trHeight w:val="20"/>
        </w:trPr>
        <w:tc>
          <w:tcPr>
            <w:tcW w:w="9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382A" w:rsidRDefault="00CF382A" w:rsidP="00CC57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Итоговая аттестация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 форме  зачета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   </w:t>
            </w:r>
          </w:p>
        </w:tc>
      </w:tr>
    </w:tbl>
    <w:p w:rsidR="00CF382A" w:rsidRDefault="00CF382A" w:rsidP="00CF382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="6" w:tblpY="-64"/>
        <w:tblW w:w="9981" w:type="dxa"/>
        <w:tblLook w:val="04A0" w:firstRow="1" w:lastRow="0" w:firstColumn="1" w:lastColumn="0" w:noHBand="0" w:noVBand="1"/>
      </w:tblPr>
      <w:tblGrid>
        <w:gridCol w:w="1182"/>
        <w:gridCol w:w="8799"/>
      </w:tblGrid>
      <w:tr w:rsidR="00F529F4" w:rsidTr="00F529F4">
        <w:trPr>
          <w:trHeight w:val="20"/>
        </w:trPr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 </w:t>
            </w:r>
          </w:p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8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разделов, тем, занятий </w:t>
            </w:r>
          </w:p>
        </w:tc>
      </w:tr>
      <w:tr w:rsidR="00F529F4" w:rsidTr="00F529F4">
        <w:trPr>
          <w:trHeight w:val="20"/>
        </w:trPr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</w:tr>
      <w:tr w:rsidR="00F529F4" w:rsidTr="00F529F4">
        <w:trPr>
          <w:trHeight w:val="20"/>
        </w:trPr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и программная база информатики.</w:t>
            </w:r>
          </w:p>
        </w:tc>
      </w:tr>
      <w:tr w:rsidR="00F529F4" w:rsidTr="00F529F4">
        <w:trPr>
          <w:trHeight w:val="20"/>
        </w:trPr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9F4" w:rsidRDefault="00F529F4" w:rsidP="00F529F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 и состав персонального компьютера</w:t>
            </w:r>
          </w:p>
        </w:tc>
      </w:tr>
      <w:tr w:rsidR="00F529F4" w:rsidTr="00F529F4">
        <w:trPr>
          <w:trHeight w:val="20"/>
        </w:trPr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9F4" w:rsidRDefault="00F529F4" w:rsidP="00F529F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персонального компьютера. Защита информации.</w:t>
            </w:r>
          </w:p>
        </w:tc>
      </w:tr>
      <w:tr w:rsidR="00F529F4" w:rsidTr="00F529F4">
        <w:trPr>
          <w:trHeight w:val="20"/>
        </w:trPr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9F4" w:rsidRDefault="00F529F4" w:rsidP="00F529F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Операционные системы</w:t>
            </w:r>
          </w:p>
        </w:tc>
      </w:tr>
      <w:tr w:rsidR="00F529F4" w:rsidTr="00F529F4">
        <w:trPr>
          <w:trHeight w:val="20"/>
        </w:trPr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Раздел.2.</w:t>
            </w:r>
          </w:p>
        </w:tc>
        <w:tc>
          <w:tcPr>
            <w:tcW w:w="8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профессиональной деятельности с помощью средств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529F4" w:rsidTr="00F529F4">
        <w:trPr>
          <w:trHeight w:val="20"/>
        </w:trPr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9F4" w:rsidRDefault="00F529F4" w:rsidP="00F529F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Текстовой процессор.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Word</w:t>
            </w:r>
          </w:p>
        </w:tc>
      </w:tr>
      <w:tr w:rsidR="00F529F4" w:rsidTr="00F529F4">
        <w:trPr>
          <w:trHeight w:val="20"/>
        </w:trPr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9F4" w:rsidRDefault="00F529F4" w:rsidP="00F529F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форматирование таблиц.</w:t>
            </w:r>
          </w:p>
        </w:tc>
      </w:tr>
      <w:tr w:rsidR="00F529F4" w:rsidTr="00F529F4">
        <w:trPr>
          <w:trHeight w:val="20"/>
        </w:trPr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9F4" w:rsidRDefault="00F529F4" w:rsidP="00F529F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графическими объектами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</w:tc>
      </w:tr>
      <w:tr w:rsidR="00F529F4" w:rsidTr="00F529F4">
        <w:trPr>
          <w:trHeight w:val="20"/>
        </w:trPr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9F4" w:rsidRDefault="00F529F4" w:rsidP="00F529F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pawer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</w:p>
        </w:tc>
      </w:tr>
      <w:tr w:rsidR="00F529F4" w:rsidTr="00F529F4">
        <w:trPr>
          <w:trHeight w:val="20"/>
        </w:trPr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9F4" w:rsidRDefault="00F529F4" w:rsidP="00F529F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Табличный редактор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Excel</w:t>
            </w:r>
          </w:p>
        </w:tc>
      </w:tr>
      <w:tr w:rsidR="00F529F4" w:rsidTr="00F529F4">
        <w:trPr>
          <w:trHeight w:val="20"/>
        </w:trPr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9F4" w:rsidRDefault="00F529F4" w:rsidP="00F529F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редактирование табличного документа</w:t>
            </w:r>
          </w:p>
        </w:tc>
      </w:tr>
      <w:tr w:rsidR="00F529F4" w:rsidTr="00F529F4">
        <w:trPr>
          <w:trHeight w:val="20"/>
        </w:trPr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9F4" w:rsidRDefault="00F529F4" w:rsidP="00F529F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функциями и формулами в программе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icrosoftExcel</w:t>
            </w:r>
            <w:proofErr w:type="spellEnd"/>
          </w:p>
        </w:tc>
      </w:tr>
      <w:tr w:rsidR="00F529F4" w:rsidTr="00F529F4">
        <w:trPr>
          <w:trHeight w:val="20"/>
        </w:trPr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8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технологии в медицине</w:t>
            </w:r>
          </w:p>
        </w:tc>
      </w:tr>
      <w:tr w:rsidR="00F529F4" w:rsidTr="00F529F4">
        <w:trPr>
          <w:trHeight w:val="20"/>
        </w:trPr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9F4" w:rsidRDefault="00F529F4" w:rsidP="00F529F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сеть интернет</w:t>
            </w:r>
          </w:p>
        </w:tc>
      </w:tr>
      <w:tr w:rsidR="00F529F4" w:rsidTr="00F529F4">
        <w:trPr>
          <w:trHeight w:val="20"/>
        </w:trPr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9F4" w:rsidRDefault="00F529F4" w:rsidP="00F529F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Поисковые службы интернет. Всемирная паутина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</w:p>
        </w:tc>
      </w:tr>
      <w:tr w:rsidR="00F529F4" w:rsidTr="00F529F4">
        <w:trPr>
          <w:trHeight w:val="20"/>
        </w:trPr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9F4" w:rsidRDefault="00F529F4" w:rsidP="00F529F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языка НТМ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529F4" w:rsidTr="00F529F4">
        <w:trPr>
          <w:trHeight w:val="20"/>
        </w:trPr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9F4" w:rsidRDefault="00F529F4" w:rsidP="00F529F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 страница. Технология создания Веб страниц.</w:t>
            </w:r>
          </w:p>
        </w:tc>
      </w:tr>
      <w:tr w:rsidR="00F529F4" w:rsidTr="00F529F4">
        <w:trPr>
          <w:trHeight w:val="20"/>
        </w:trPr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9F4" w:rsidRDefault="00F529F4" w:rsidP="00F529F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F52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и назначение АИС</w:t>
            </w:r>
          </w:p>
        </w:tc>
      </w:tr>
    </w:tbl>
    <w:p w:rsidR="00CF382A" w:rsidRDefault="00CF382A" w:rsidP="00CF382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29F4" w:rsidRDefault="00F529F4" w:rsidP="00CF382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46"/>
        <w:tblW w:w="10241" w:type="dxa"/>
        <w:tblLook w:val="04A0" w:firstRow="1" w:lastRow="0" w:firstColumn="1" w:lastColumn="0" w:noHBand="0" w:noVBand="1"/>
      </w:tblPr>
      <w:tblGrid>
        <w:gridCol w:w="1242"/>
        <w:gridCol w:w="8999"/>
      </w:tblGrid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занятий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Наименование  разделов, тем занятий.</w:t>
            </w:r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Практические занятия:</w:t>
            </w:r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и программная база информатики.</w:t>
            </w:r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клавиатуры</w:t>
            </w:r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файловой структуры</w:t>
            </w:r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профессиональной деятельности с помощью средств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Microsoft</w:t>
            </w:r>
            <w:r w:rsidRPr="0082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icrosoftWord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Окно программы</w:t>
            </w:r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Форматирование документа</w:t>
            </w:r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Стили, 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гиперпосылок</w:t>
            </w:r>
            <w:proofErr w:type="spellEnd"/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списками. Формулы</w:t>
            </w:r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списками. Формулы</w:t>
            </w:r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информации средствами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icrosoftWord</w:t>
            </w:r>
            <w:proofErr w:type="spellEnd"/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информации средствами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icrosoftWord</w:t>
            </w:r>
            <w:proofErr w:type="spellEnd"/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icrosoftpawer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по теме: 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icrosoftpawer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таблицы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Excel</w:t>
            </w:r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диаграмм</w:t>
            </w:r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Крассворд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icrosoftExcel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информации средствами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icrosoftExcel</w:t>
            </w:r>
            <w:proofErr w:type="spellEnd"/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информации средствами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icrosoftExcel</w:t>
            </w:r>
            <w:proofErr w:type="spellEnd"/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технологии в медицине</w:t>
            </w:r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ресурсы интернета</w:t>
            </w:r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тему: «Информационно поисковые системы»</w:t>
            </w:r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тему: «Веб страница»</w:t>
            </w:r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тему: «Веб страница»</w:t>
            </w:r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Автоматизированное рабочее место медицинского персонала</w:t>
            </w:r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Автоматизированное рабочее место медицинского персонала</w:t>
            </w:r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АИС в обработке базовых данных</w:t>
            </w:r>
          </w:p>
        </w:tc>
      </w:tr>
      <w:tr w:rsidR="00F529F4" w:rsidTr="00F529F4">
        <w:trPr>
          <w:trHeight w:val="2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 на тему: «Телемедицина»</w:t>
            </w:r>
          </w:p>
        </w:tc>
      </w:tr>
    </w:tbl>
    <w:p w:rsidR="00CF382A" w:rsidRDefault="00CF382A" w:rsidP="00CF382A">
      <w:pPr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F382A" w:rsidRPr="00FC7FC5" w:rsidRDefault="00CF382A" w:rsidP="00CF382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FC5">
        <w:rPr>
          <w:rFonts w:ascii="Times New Roman" w:hAnsi="Times New Roman" w:cs="Times New Roman"/>
          <w:b/>
          <w:spacing w:val="-17"/>
          <w:sz w:val="28"/>
          <w:szCs w:val="28"/>
        </w:rPr>
        <w:t xml:space="preserve">31.02.01 «Лечебное дело» </w:t>
      </w:r>
      <w:r w:rsidRPr="00FC7FC5">
        <w:rPr>
          <w:rFonts w:ascii="Times New Roman" w:hAnsi="Times New Roman" w:cs="Times New Roman"/>
          <w:b/>
          <w:sz w:val="28"/>
          <w:szCs w:val="28"/>
        </w:rPr>
        <w:t xml:space="preserve"> 4 курс</w:t>
      </w:r>
    </w:p>
    <w:tbl>
      <w:tblPr>
        <w:tblStyle w:val="a4"/>
        <w:tblpPr w:leftFromText="180" w:rightFromText="180" w:vertAnchor="text" w:horzAnchor="margin" w:tblpXSpec="center" w:tblpY="127"/>
        <w:tblW w:w="9607" w:type="dxa"/>
        <w:tblLayout w:type="fixed"/>
        <w:tblLook w:val="04A0" w:firstRow="1" w:lastRow="0" w:firstColumn="1" w:lastColumn="0" w:noHBand="0" w:noVBand="1"/>
      </w:tblPr>
      <w:tblGrid>
        <w:gridCol w:w="1320"/>
        <w:gridCol w:w="8287"/>
      </w:tblGrid>
      <w:tr w:rsidR="00F529F4" w:rsidRPr="00C60CCE" w:rsidTr="00F529F4">
        <w:trPr>
          <w:trHeight w:val="2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</w:p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8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разделов, тем, занятий </w:t>
            </w:r>
          </w:p>
        </w:tc>
      </w:tr>
      <w:tr w:rsidR="00F529F4" w:rsidRPr="00C60CCE" w:rsidTr="00F529F4">
        <w:trPr>
          <w:trHeight w:val="2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</w:p>
        </w:tc>
      </w:tr>
      <w:tr w:rsidR="00F529F4" w:rsidRPr="00C60CCE" w:rsidTr="00F529F4">
        <w:trPr>
          <w:trHeight w:val="2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пользовательского интерфейса. Создание и редактирование текстового документа. </w:t>
            </w:r>
            <w:proofErr w:type="gramStart"/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 w:rsidRPr="00C60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</w:t>
            </w:r>
            <w:proofErr w:type="spellEnd"/>
            <w:r w:rsidRPr="00C60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Word</w:t>
            </w:r>
          </w:p>
        </w:tc>
      </w:tr>
      <w:tr w:rsidR="00F529F4" w:rsidRPr="00C60CCE" w:rsidTr="00F529F4">
        <w:trPr>
          <w:trHeight w:val="2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программного интерфейса </w:t>
            </w:r>
            <w:proofErr w:type="gramStart"/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 w:rsidRPr="00C60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</w:t>
            </w:r>
            <w:proofErr w:type="spellEnd"/>
            <w:r w:rsidRPr="00C60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</w:tc>
      </w:tr>
      <w:tr w:rsidR="00F529F4" w:rsidRPr="00C60CCE" w:rsidTr="00F529F4">
        <w:trPr>
          <w:trHeight w:val="2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Выполнение редактирование и форматирование документов.</w:t>
            </w:r>
          </w:p>
        </w:tc>
      </w:tr>
      <w:tr w:rsidR="00F529F4" w:rsidRPr="00C60CCE" w:rsidTr="00F529F4">
        <w:trPr>
          <w:trHeight w:val="2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Выполнение редактирование и форматирование документов.</w:t>
            </w:r>
          </w:p>
        </w:tc>
      </w:tr>
      <w:tr w:rsidR="00F529F4" w:rsidRPr="00C60CCE" w:rsidTr="00F529F4">
        <w:trPr>
          <w:trHeight w:val="2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8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Поисковые системы русскоязычного пространства</w:t>
            </w:r>
          </w:p>
        </w:tc>
      </w:tr>
      <w:tr w:rsidR="00F529F4" w:rsidRPr="00C60CCE" w:rsidTr="00F529F4">
        <w:trPr>
          <w:trHeight w:val="2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способов создания стилей и </w:t>
            </w:r>
            <w:proofErr w:type="spellStart"/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гиперпосылок</w:t>
            </w:r>
            <w:proofErr w:type="spellEnd"/>
          </w:p>
        </w:tc>
      </w:tr>
      <w:tr w:rsidR="00F529F4" w:rsidRPr="00C60CCE" w:rsidTr="00F529F4">
        <w:trPr>
          <w:trHeight w:val="2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Изучение способов автоматизации редактирования и создания сложных текстовых документов</w:t>
            </w:r>
          </w:p>
        </w:tc>
      </w:tr>
      <w:tr w:rsidR="00F529F4" w:rsidRPr="00C60CCE" w:rsidTr="00F529F4">
        <w:trPr>
          <w:trHeight w:val="2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Изучение поисковых служб и серверов</w:t>
            </w:r>
          </w:p>
        </w:tc>
      </w:tr>
      <w:tr w:rsidR="00F529F4" w:rsidRPr="00C60CCE" w:rsidTr="00F529F4">
        <w:trPr>
          <w:trHeight w:val="2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Назначение и интерфейс. Ввод данных в ячейки. Выделение областей в таблице.</w:t>
            </w:r>
          </w:p>
        </w:tc>
      </w:tr>
      <w:tr w:rsidR="00F529F4" w:rsidRPr="00C60CCE" w:rsidTr="00F529F4">
        <w:trPr>
          <w:trHeight w:val="2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программного интерфейса </w:t>
            </w:r>
            <w:proofErr w:type="gramStart"/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 w:rsidRPr="00C60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</w:t>
            </w:r>
            <w:proofErr w:type="spellEnd"/>
            <w:r w:rsidRPr="00C60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</w:p>
        </w:tc>
      </w:tr>
      <w:tr w:rsidR="00F529F4" w:rsidRPr="00C60CCE" w:rsidTr="00F529F4">
        <w:trPr>
          <w:trHeight w:val="2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Создание электронных архивов</w:t>
            </w:r>
          </w:p>
        </w:tc>
      </w:tr>
      <w:tr w:rsidR="00F529F4" w:rsidRPr="00C60CCE" w:rsidTr="00F529F4">
        <w:trPr>
          <w:trHeight w:val="2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Электронная почта, принципы ее организации и работы.</w:t>
            </w:r>
          </w:p>
        </w:tc>
      </w:tr>
      <w:tr w:rsidR="00F529F4" w:rsidRPr="00C60CCE" w:rsidTr="00F529F4">
        <w:trPr>
          <w:trHeight w:val="2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Оформление мультимедийной презентации по теме: «Средства и технологии обработки числовой информации. Электронные таблицы»</w:t>
            </w:r>
          </w:p>
        </w:tc>
      </w:tr>
      <w:tr w:rsidR="00F529F4" w:rsidRPr="00C60CCE" w:rsidTr="00F529F4">
        <w:trPr>
          <w:trHeight w:val="2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 xml:space="preserve">Поисковые службы интернет. </w:t>
            </w:r>
            <w:proofErr w:type="gramStart"/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Поисковые</w:t>
            </w:r>
            <w:proofErr w:type="gramEnd"/>
            <w:r w:rsidRPr="00C60CCE">
              <w:rPr>
                <w:rFonts w:ascii="Times New Roman" w:hAnsi="Times New Roman" w:cs="Times New Roman"/>
                <w:sz w:val="24"/>
                <w:szCs w:val="24"/>
              </w:rPr>
              <w:t xml:space="preserve"> сервера </w:t>
            </w:r>
            <w:r w:rsidRPr="00C60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. Работа с поисковыми серверами. Технология поиска.</w:t>
            </w:r>
          </w:p>
        </w:tc>
      </w:tr>
      <w:tr w:rsidR="00F529F4" w:rsidRPr="00C60CCE" w:rsidTr="00F529F4">
        <w:trPr>
          <w:trHeight w:val="2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Изучение поисковых служб и серверов</w:t>
            </w:r>
          </w:p>
        </w:tc>
      </w:tr>
      <w:tr w:rsidR="00F529F4" w:rsidRPr="00C60CCE" w:rsidTr="00F529F4">
        <w:trPr>
          <w:trHeight w:val="2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Назначение ИС, их виды, функции администратора системы и ее пользователя. Основные отличительные особенности АИС по сравнению с неавтоматизированными ИС и их роль в обработке баз данных</w:t>
            </w:r>
          </w:p>
        </w:tc>
      </w:tr>
      <w:tr w:rsidR="00F529F4" w:rsidRPr="00C60CCE" w:rsidTr="00F529F4">
        <w:trPr>
          <w:trHeight w:val="2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Pr="00C60CCE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C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C60CCE">
              <w:rPr>
                <w:rFonts w:ascii="Times New Roman" w:hAnsi="Times New Roman" w:cs="Times New Roman"/>
                <w:sz w:val="24"/>
                <w:szCs w:val="24"/>
              </w:rPr>
              <w:t>автоматизированных</w:t>
            </w:r>
            <w:proofErr w:type="gramEnd"/>
            <w:r w:rsidRPr="00C60CCE">
              <w:rPr>
                <w:rFonts w:ascii="Times New Roman" w:hAnsi="Times New Roman" w:cs="Times New Roman"/>
                <w:sz w:val="24"/>
                <w:szCs w:val="24"/>
              </w:rPr>
              <w:t xml:space="preserve"> АИС</w:t>
            </w:r>
          </w:p>
        </w:tc>
      </w:tr>
    </w:tbl>
    <w:p w:rsidR="00CF382A" w:rsidRDefault="00CF382A" w:rsidP="00CF38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61" w:type="dxa"/>
        <w:tblInd w:w="250" w:type="dxa"/>
        <w:tblLook w:val="04A0" w:firstRow="1" w:lastRow="0" w:firstColumn="1" w:lastColumn="0" w:noHBand="0" w:noVBand="1"/>
      </w:tblPr>
      <w:tblGrid>
        <w:gridCol w:w="1276"/>
        <w:gridCol w:w="8385"/>
      </w:tblGrid>
      <w:tr w:rsidR="00F529F4" w:rsidTr="00F529F4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8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Наименование  разделов, тем занятий.</w:t>
            </w:r>
          </w:p>
        </w:tc>
      </w:tr>
      <w:tr w:rsidR="00F529F4" w:rsidTr="00F529F4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ПРАКТИЧЕСКИЕ ЗАНЯТИЯ:</w:t>
            </w:r>
          </w:p>
        </w:tc>
      </w:tr>
      <w:tr w:rsidR="00F529F4" w:rsidTr="00F529F4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поиска тематической (профессиональной) информации  в сети интернет</w:t>
            </w:r>
          </w:p>
        </w:tc>
      </w:tr>
      <w:tr w:rsidR="00F529F4" w:rsidTr="00F529F4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поиска тематической (профессиональной) информации  в сети интернет</w:t>
            </w:r>
          </w:p>
        </w:tc>
      </w:tr>
      <w:tr w:rsidR="00F529F4" w:rsidTr="00F529F4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Переписка с использованием электронной почты</w:t>
            </w:r>
          </w:p>
        </w:tc>
      </w:tr>
      <w:tr w:rsidR="00F529F4" w:rsidTr="00F529F4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9F4" w:rsidRDefault="00F529F4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Переписка с использованием электронной почты</w:t>
            </w:r>
          </w:p>
        </w:tc>
      </w:tr>
    </w:tbl>
    <w:p w:rsidR="00CF382A" w:rsidRDefault="00CF382A" w:rsidP="00CF3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F382A" w:rsidRDefault="00CF382A" w:rsidP="00CF38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рабочей программе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F382A" w:rsidRDefault="00CF382A" w:rsidP="00CF382A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освоения учебной дисциплины</w:t>
      </w:r>
    </w:p>
    <w:p w:rsidR="00CF382A" w:rsidRDefault="00CF382A" w:rsidP="00CF382A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содержание учебной дисциплины</w:t>
      </w:r>
      <w:bookmarkStart w:id="0" w:name="_GoBack"/>
      <w:bookmarkEnd w:id="0"/>
    </w:p>
    <w:p w:rsidR="00CF382A" w:rsidRDefault="00CF382A" w:rsidP="00CF382A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программы учебной дисциплины</w:t>
      </w:r>
    </w:p>
    <w:p w:rsidR="00CF382A" w:rsidRDefault="00CF382A" w:rsidP="00CF382A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результатов освоения учебной дисциплины</w:t>
      </w:r>
    </w:p>
    <w:p w:rsidR="00CF382A" w:rsidRDefault="00CF382A" w:rsidP="00CF38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382A" w:rsidRDefault="00CF382A" w:rsidP="00CF382A">
      <w:pPr>
        <w:shd w:val="clear" w:color="auto" w:fill="FFFFFF"/>
        <w:spacing w:line="360" w:lineRule="auto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рабочей программы учебной дисциплины полностью соответствует содержанию ФГОС по специальности СПО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31.02.01 «Лечебное дело» </w:t>
      </w:r>
      <w:r>
        <w:rPr>
          <w:rFonts w:ascii="Times New Roman" w:hAnsi="Times New Roman" w:cs="Times New Roman"/>
          <w:sz w:val="28"/>
          <w:szCs w:val="28"/>
        </w:rPr>
        <w:t>и обеспечивает практическую реализацию ФГОС в рамках образовательного процесса.</w:t>
      </w:r>
    </w:p>
    <w:p w:rsidR="00D40E8D" w:rsidRDefault="00D40E8D"/>
    <w:sectPr w:rsidR="00D40E8D" w:rsidSect="001279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AC3" w:rsidRDefault="00543AC3" w:rsidP="00127915">
      <w:pPr>
        <w:spacing w:after="0" w:line="240" w:lineRule="auto"/>
      </w:pPr>
      <w:r>
        <w:separator/>
      </w:r>
    </w:p>
  </w:endnote>
  <w:endnote w:type="continuationSeparator" w:id="0">
    <w:p w:rsidR="00543AC3" w:rsidRDefault="00543AC3" w:rsidP="0012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AC3" w:rsidRDefault="00543AC3" w:rsidP="00127915">
      <w:pPr>
        <w:spacing w:after="0" w:line="240" w:lineRule="auto"/>
      </w:pPr>
      <w:r>
        <w:separator/>
      </w:r>
    </w:p>
  </w:footnote>
  <w:footnote w:type="continuationSeparator" w:id="0">
    <w:p w:rsidR="00543AC3" w:rsidRDefault="00543AC3" w:rsidP="00127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B637C"/>
    <w:multiLevelType w:val="hybridMultilevel"/>
    <w:tmpl w:val="9B8E0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2415E5"/>
    <w:multiLevelType w:val="hybridMultilevel"/>
    <w:tmpl w:val="2E947352"/>
    <w:lvl w:ilvl="0" w:tplc="FFFFFFFF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527E21"/>
    <w:multiLevelType w:val="hybridMultilevel"/>
    <w:tmpl w:val="439631C4"/>
    <w:lvl w:ilvl="0" w:tplc="CE7633EE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sz w:val="16"/>
      </w:rPr>
    </w:lvl>
    <w:lvl w:ilvl="1" w:tplc="0419000B">
      <w:start w:val="1"/>
      <w:numFmt w:val="bullet"/>
      <w:lvlText w:val=""/>
      <w:lvlJc w:val="left"/>
      <w:pPr>
        <w:tabs>
          <w:tab w:val="num" w:pos="1723"/>
        </w:tabs>
        <w:ind w:left="1723" w:hanging="360"/>
      </w:pPr>
      <w:rPr>
        <w:rFonts w:ascii="Wingdings" w:hAnsi="Wingdings" w:hint="default"/>
        <w:sz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82A"/>
    <w:rsid w:val="00116299"/>
    <w:rsid w:val="00127915"/>
    <w:rsid w:val="001E44D8"/>
    <w:rsid w:val="003806CA"/>
    <w:rsid w:val="00542736"/>
    <w:rsid w:val="00543AC3"/>
    <w:rsid w:val="00592A92"/>
    <w:rsid w:val="005A3740"/>
    <w:rsid w:val="00665F17"/>
    <w:rsid w:val="006810C9"/>
    <w:rsid w:val="006F10DD"/>
    <w:rsid w:val="007814B4"/>
    <w:rsid w:val="008D072F"/>
    <w:rsid w:val="00900825"/>
    <w:rsid w:val="009F5416"/>
    <w:rsid w:val="00AF4FDA"/>
    <w:rsid w:val="00B646FD"/>
    <w:rsid w:val="00C053C7"/>
    <w:rsid w:val="00C14050"/>
    <w:rsid w:val="00C64668"/>
    <w:rsid w:val="00CF382A"/>
    <w:rsid w:val="00CF736A"/>
    <w:rsid w:val="00D40E8D"/>
    <w:rsid w:val="00E7287C"/>
    <w:rsid w:val="00EF76C5"/>
    <w:rsid w:val="00F529F4"/>
    <w:rsid w:val="00FB0631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82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F38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2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791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791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82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F38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2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791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791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Admin</cp:lastModifiedBy>
  <cp:revision>2</cp:revision>
  <dcterms:created xsi:type="dcterms:W3CDTF">2015-07-22T08:46:00Z</dcterms:created>
  <dcterms:modified xsi:type="dcterms:W3CDTF">2015-07-22T08:46:00Z</dcterms:modified>
</cp:coreProperties>
</file>