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40" w:rsidRDefault="0065529C" w:rsidP="00D846C6">
      <w:pPr>
        <w:shd w:val="clear" w:color="auto" w:fill="FFFFFF"/>
        <w:spacing w:line="360" w:lineRule="auto"/>
        <w:ind w:right="5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0335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  <w:r w:rsidR="006D43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  рабочей программе</w:t>
      </w:r>
      <w:r w:rsidRPr="005103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учебной дисциплины</w:t>
      </w:r>
    </w:p>
    <w:p w:rsidR="00477BD1" w:rsidRPr="00510335" w:rsidRDefault="0065529C" w:rsidP="00D846C6">
      <w:pPr>
        <w:shd w:val="clear" w:color="auto" w:fill="FFFFFF"/>
        <w:spacing w:line="360" w:lineRule="auto"/>
        <w:ind w:right="5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0335">
        <w:rPr>
          <w:rFonts w:ascii="Times New Roman" w:eastAsia="Times New Roman" w:hAnsi="Times New Roman" w:cs="Times New Roman"/>
          <w:b/>
          <w:sz w:val="28"/>
          <w:szCs w:val="28"/>
        </w:rPr>
        <w:t>«МАТЕМАТИКА»</w:t>
      </w:r>
    </w:p>
    <w:p w:rsidR="0065529C" w:rsidRPr="00510335" w:rsidRDefault="006D43C2" w:rsidP="00D846C6">
      <w:pPr>
        <w:shd w:val="clear" w:color="auto" w:fill="FFFFFF"/>
        <w:spacing w:line="360" w:lineRule="auto"/>
        <w:ind w:right="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 специальностям </w:t>
      </w:r>
      <w:r w:rsidR="00477BD1" w:rsidRPr="00510335">
        <w:rPr>
          <w:rFonts w:ascii="Times New Roman" w:eastAsia="Times New Roman" w:hAnsi="Times New Roman" w:cs="Times New Roman"/>
          <w:spacing w:val="-17"/>
          <w:sz w:val="28"/>
          <w:szCs w:val="28"/>
        </w:rPr>
        <w:t>34.02.01 «</w:t>
      </w:r>
      <w:r w:rsidR="0065529C" w:rsidRPr="00510335">
        <w:rPr>
          <w:rFonts w:ascii="Times New Roman" w:eastAsia="Times New Roman" w:hAnsi="Times New Roman" w:cs="Times New Roman"/>
          <w:spacing w:val="-9"/>
          <w:sz w:val="28"/>
          <w:szCs w:val="28"/>
        </w:rPr>
        <w:t>Сестринское дело</w:t>
      </w:r>
      <w:r w:rsidR="00477BD1" w:rsidRPr="00510335">
        <w:rPr>
          <w:rFonts w:ascii="Times New Roman" w:eastAsia="Times New Roman" w:hAnsi="Times New Roman" w:cs="Times New Roman"/>
          <w:spacing w:val="-9"/>
          <w:sz w:val="28"/>
          <w:szCs w:val="28"/>
        </w:rPr>
        <w:t>»</w:t>
      </w:r>
      <w:r w:rsidR="009308CE" w:rsidRPr="00510335">
        <w:rPr>
          <w:rFonts w:ascii="Times New Roman" w:eastAsia="Times New Roman" w:hAnsi="Times New Roman" w:cs="Times New Roman"/>
          <w:spacing w:val="-9"/>
          <w:sz w:val="28"/>
          <w:szCs w:val="28"/>
        </w:rPr>
        <w:t>,</w:t>
      </w:r>
      <w:r w:rsidR="009308CE" w:rsidRPr="00510335">
        <w:rPr>
          <w:rFonts w:ascii="Times New Roman" w:hAnsi="Times New Roman" w:cs="Times New Roman"/>
          <w:sz w:val="28"/>
          <w:szCs w:val="28"/>
        </w:rPr>
        <w:t xml:space="preserve"> 31.02.02, «Акушерское дело», 31.02.05 «Стоматология ортопедическая».</w:t>
      </w:r>
    </w:p>
    <w:p w:rsidR="00CF5A40" w:rsidRDefault="001858ED" w:rsidP="00D846C6">
      <w:pPr>
        <w:shd w:val="clear" w:color="auto" w:fill="FFFFFF"/>
        <w:spacing w:line="360" w:lineRule="auto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335">
        <w:rPr>
          <w:rFonts w:ascii="Times New Roman" w:hAnsi="Times New Roman" w:cs="Times New Roman"/>
          <w:sz w:val="28"/>
          <w:szCs w:val="28"/>
        </w:rPr>
        <w:t>Рабочая программа учебной дисциплины</w:t>
      </w:r>
      <w:r w:rsidRPr="00510335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10335">
        <w:rPr>
          <w:rFonts w:ascii="Times New Roman" w:hAnsi="Times New Roman" w:cs="Times New Roman"/>
          <w:sz w:val="28"/>
          <w:szCs w:val="28"/>
        </w:rPr>
        <w:t>разработана на основе Федерального государственного образователь</w:t>
      </w:r>
      <w:r w:rsidR="006D43C2">
        <w:rPr>
          <w:rFonts w:ascii="Times New Roman" w:hAnsi="Times New Roman" w:cs="Times New Roman"/>
          <w:sz w:val="28"/>
          <w:szCs w:val="28"/>
        </w:rPr>
        <w:t xml:space="preserve">ного стандарта по специальностям </w:t>
      </w:r>
      <w:r w:rsidRPr="00510335">
        <w:rPr>
          <w:rFonts w:ascii="Times New Roman" w:hAnsi="Times New Roman" w:cs="Times New Roman"/>
          <w:sz w:val="28"/>
          <w:szCs w:val="28"/>
        </w:rPr>
        <w:t xml:space="preserve">среднего профессионального образования  </w:t>
      </w:r>
      <w:r w:rsidRPr="00510335">
        <w:rPr>
          <w:rFonts w:ascii="Times New Roman" w:eastAsia="Times New Roman" w:hAnsi="Times New Roman" w:cs="Times New Roman"/>
          <w:spacing w:val="-17"/>
          <w:sz w:val="28"/>
          <w:szCs w:val="28"/>
        </w:rPr>
        <w:t>34.02.01 «</w:t>
      </w:r>
      <w:r w:rsidRPr="00510335">
        <w:rPr>
          <w:rFonts w:ascii="Times New Roman" w:eastAsia="Times New Roman" w:hAnsi="Times New Roman" w:cs="Times New Roman"/>
          <w:spacing w:val="-9"/>
          <w:sz w:val="28"/>
          <w:szCs w:val="28"/>
        </w:rPr>
        <w:t>Сестринское дело»,</w:t>
      </w:r>
      <w:r w:rsidRPr="00510335">
        <w:rPr>
          <w:rFonts w:ascii="Times New Roman" w:hAnsi="Times New Roman" w:cs="Times New Roman"/>
          <w:sz w:val="28"/>
          <w:szCs w:val="28"/>
        </w:rPr>
        <w:t xml:space="preserve"> 31.02.02 «Акушерское дело», 31.02.05 «Стоматология ортопедическая».</w:t>
      </w:r>
    </w:p>
    <w:p w:rsidR="001858ED" w:rsidRPr="001858ED" w:rsidRDefault="001858ED" w:rsidP="00D846C6">
      <w:pPr>
        <w:shd w:val="clear" w:color="auto" w:fill="FFFFFF"/>
        <w:spacing w:line="360" w:lineRule="auto"/>
        <w:ind w:right="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8ED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:rsidR="0065529C" w:rsidRPr="00A344F0" w:rsidRDefault="001858ED" w:rsidP="00D846C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</w:t>
      </w:r>
      <w:r w:rsidR="006D43C2">
        <w:rPr>
          <w:rFonts w:ascii="Times New Roman" w:eastAsia="Times New Roman" w:hAnsi="Times New Roman" w:cs="Times New Roman"/>
          <w:sz w:val="28"/>
          <w:szCs w:val="28"/>
        </w:rPr>
        <w:t>ветствии с ФГОС по специальностям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 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>34.02.01</w:t>
      </w:r>
      <w:r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«Сестринское дело»,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43C2">
        <w:rPr>
          <w:rFonts w:ascii="Times New Roman" w:hAnsi="Times New Roman" w:cs="Times New Roman"/>
          <w:sz w:val="28"/>
          <w:szCs w:val="28"/>
        </w:rPr>
        <w:t>31.02.02 «</w:t>
      </w:r>
      <w:r>
        <w:rPr>
          <w:rFonts w:ascii="Times New Roman" w:hAnsi="Times New Roman" w:cs="Times New Roman"/>
          <w:sz w:val="28"/>
          <w:szCs w:val="28"/>
        </w:rPr>
        <w:t>Акушерское дело»,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31.02.05 «Стоматология ортопедическая»,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предназначена для изучения в учреждениях среднего профессионального образования, реализующих образовательную программу для подготовки квалифицированных специалистов среднего звена. </w:t>
      </w:r>
      <w:r w:rsidRPr="00CF5A40">
        <w:rPr>
          <w:rFonts w:ascii="Times New Roman" w:eastAsia="Times New Roman" w:hAnsi="Times New Roman" w:cs="Times New Roman"/>
          <w:sz w:val="28"/>
          <w:szCs w:val="28"/>
        </w:rPr>
        <w:t xml:space="preserve">Данная дисциплина </w:t>
      </w:r>
      <w:r w:rsidR="00CF5A40" w:rsidRPr="00CF5A40">
        <w:rPr>
          <w:rFonts w:ascii="Times New Roman" w:eastAsia="Times New Roman" w:hAnsi="Times New Roman" w:cs="Times New Roman"/>
          <w:sz w:val="28"/>
          <w:szCs w:val="28"/>
        </w:rPr>
        <w:t xml:space="preserve">входит в </w:t>
      </w:r>
      <w:r w:rsidR="00CF5A40" w:rsidRPr="00CF5A40">
        <w:rPr>
          <w:rFonts w:ascii="Times New Roman" w:hAnsi="Times New Roman" w:cs="Times New Roman"/>
          <w:sz w:val="28"/>
          <w:szCs w:val="28"/>
        </w:rPr>
        <w:t>математический и общий естественнонаучный учебный цикл.</w:t>
      </w:r>
    </w:p>
    <w:p w:rsidR="0065529C" w:rsidRPr="00A344F0" w:rsidRDefault="0065529C" w:rsidP="00D846C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4F0">
        <w:rPr>
          <w:rFonts w:ascii="Times New Roman" w:eastAsia="Times New Roman" w:hAnsi="Times New Roman" w:cs="Times New Roman"/>
          <w:b/>
          <w:sz w:val="28"/>
          <w:szCs w:val="28"/>
        </w:rPr>
        <w:t>Цели и задачи учебной дисциплины</w:t>
      </w:r>
      <w:r w:rsidRPr="00A344F0">
        <w:rPr>
          <w:rFonts w:ascii="Times New Roman" w:eastAsia="Times New Roman" w:hAnsi="Times New Roman" w:cs="Times New Roman"/>
          <w:sz w:val="28"/>
          <w:szCs w:val="28"/>
        </w:rPr>
        <w:t xml:space="preserve"> - требования к результатам освоения учебной дисциплины.</w:t>
      </w:r>
    </w:p>
    <w:p w:rsidR="00CF5A40" w:rsidRDefault="0065529C" w:rsidP="006D43C2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4F0">
        <w:rPr>
          <w:rFonts w:ascii="Times New Roman" w:eastAsia="Times New Roman" w:hAnsi="Times New Roman" w:cs="Times New Roman"/>
          <w:sz w:val="28"/>
          <w:szCs w:val="28"/>
        </w:rPr>
        <w:t xml:space="preserve">Основная цель обучения дисциплине «Математика» - дать студентам набор математических знаний, умений и навыков для изучения дисциплин базового уровня подготовки специалистов, для умения выполнять практические расчеты, для формирования и развития логического мышления. Задача медицинского работника профессионально владеющего элементами вычислительной и прикладной математики стать высококлассным специалистом, который может свободно находить, получать и отрабатывать любую медицинскую информацию и пользоваться ею долгие годы. Тем самым обеспечивается </w:t>
      </w:r>
      <w:bookmarkStart w:id="0" w:name="_GoBack"/>
      <w:bookmarkEnd w:id="0"/>
      <w:r w:rsidRPr="00A344F0">
        <w:rPr>
          <w:rFonts w:ascii="Times New Roman" w:eastAsia="Times New Roman" w:hAnsi="Times New Roman" w:cs="Times New Roman"/>
          <w:sz w:val="28"/>
          <w:szCs w:val="28"/>
        </w:rPr>
        <w:lastRenderedPageBreak/>
        <w:t>преемственность в обучении: средняя общеобразовательная школа-училище ВУЗ.</w:t>
      </w:r>
    </w:p>
    <w:p w:rsidR="0065529C" w:rsidRPr="00A344F0" w:rsidRDefault="0065529C" w:rsidP="00D846C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4F0">
        <w:rPr>
          <w:rFonts w:ascii="Times New Roman" w:eastAsia="Times New Roman" w:hAnsi="Times New Roman" w:cs="Times New Roman"/>
          <w:sz w:val="28"/>
          <w:szCs w:val="28"/>
        </w:rPr>
        <w:t xml:space="preserve">       В результате освоения учебной дисциплины обучающийся </w:t>
      </w:r>
      <w:r w:rsidRPr="00A344F0">
        <w:rPr>
          <w:rFonts w:ascii="Times New Roman" w:eastAsia="Times New Roman" w:hAnsi="Times New Roman" w:cs="Times New Roman"/>
          <w:b/>
          <w:sz w:val="28"/>
          <w:szCs w:val="28"/>
        </w:rPr>
        <w:t xml:space="preserve">должен </w:t>
      </w:r>
      <w:r w:rsidR="003C44A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A344F0">
        <w:rPr>
          <w:rFonts w:ascii="Times New Roman" w:eastAsia="Times New Roman" w:hAnsi="Times New Roman" w:cs="Times New Roman"/>
          <w:b/>
          <w:sz w:val="28"/>
          <w:szCs w:val="28"/>
        </w:rPr>
        <w:t>уметь</w:t>
      </w:r>
      <w:r w:rsidRPr="00A344F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529C" w:rsidRPr="00A344F0" w:rsidRDefault="0065529C" w:rsidP="00D846C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4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344F0">
        <w:rPr>
          <w:rFonts w:ascii="Times New Roman" w:eastAsia="Times New Roman" w:hAnsi="Times New Roman" w:cs="Times New Roman"/>
          <w:sz w:val="28"/>
          <w:szCs w:val="28"/>
        </w:rPr>
        <w:tab/>
        <w:t>решать прикладные задачи в области пр</w:t>
      </w:r>
      <w:r w:rsidR="00510335">
        <w:rPr>
          <w:rFonts w:ascii="Times New Roman" w:eastAsia="Times New Roman" w:hAnsi="Times New Roman" w:cs="Times New Roman"/>
          <w:sz w:val="28"/>
          <w:szCs w:val="28"/>
        </w:rPr>
        <w:t>офессиональной деятельности</w:t>
      </w:r>
      <w:r w:rsidR="00510335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r w:rsidRPr="00A344F0">
        <w:rPr>
          <w:rFonts w:ascii="Times New Roman" w:eastAsia="Times New Roman" w:hAnsi="Times New Roman" w:cs="Times New Roman"/>
          <w:sz w:val="28"/>
          <w:szCs w:val="28"/>
        </w:rPr>
        <w:t xml:space="preserve"> результате освоения учебной дисциплины </w:t>
      </w:r>
      <w:proofErr w:type="gramStart"/>
      <w:r w:rsidRPr="00A344F0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A344F0">
        <w:rPr>
          <w:rFonts w:ascii="Times New Roman" w:eastAsia="Times New Roman" w:hAnsi="Times New Roman" w:cs="Times New Roman"/>
          <w:sz w:val="28"/>
          <w:szCs w:val="28"/>
        </w:rPr>
        <w:t xml:space="preserve"> должен</w:t>
      </w:r>
    </w:p>
    <w:p w:rsidR="0065529C" w:rsidRPr="00A344F0" w:rsidRDefault="0065529C" w:rsidP="00D846C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4F0"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65529C" w:rsidRPr="00A344F0" w:rsidRDefault="0065529C" w:rsidP="00D846C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4F0">
        <w:rPr>
          <w:rFonts w:ascii="Times New Roman" w:eastAsia="Times New Roman" w:hAnsi="Times New Roman" w:cs="Times New Roman"/>
          <w:sz w:val="28"/>
          <w:szCs w:val="28"/>
        </w:rPr>
        <w:t>значение математики в профессиональной деятельности и при освоении профессиональной образовательной программы</w:t>
      </w:r>
    </w:p>
    <w:p w:rsidR="0065529C" w:rsidRPr="00A344F0" w:rsidRDefault="0065529C" w:rsidP="00D846C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4F0">
        <w:rPr>
          <w:rFonts w:ascii="Times New Roman" w:eastAsia="Times New Roman" w:hAnsi="Times New Roman" w:cs="Times New Roman"/>
          <w:sz w:val="28"/>
          <w:szCs w:val="28"/>
        </w:rPr>
        <w:t>основные математические методы решения прикладных задач в области профессиональной деятельности</w:t>
      </w:r>
    </w:p>
    <w:p w:rsidR="0065529C" w:rsidRPr="00A344F0" w:rsidRDefault="0065529C" w:rsidP="00D846C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4F0">
        <w:rPr>
          <w:rFonts w:ascii="Times New Roman" w:eastAsia="Times New Roman" w:hAnsi="Times New Roman" w:cs="Times New Roman"/>
          <w:sz w:val="28"/>
          <w:szCs w:val="28"/>
        </w:rPr>
        <w:t>основные понятия и методы теории вероятностей и математической статистики</w:t>
      </w:r>
    </w:p>
    <w:p w:rsidR="0065529C" w:rsidRPr="00A344F0" w:rsidRDefault="0065529C" w:rsidP="00D846C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4F0">
        <w:rPr>
          <w:rFonts w:ascii="Times New Roman" w:eastAsia="Times New Roman" w:hAnsi="Times New Roman" w:cs="Times New Roman"/>
          <w:sz w:val="28"/>
          <w:szCs w:val="28"/>
        </w:rPr>
        <w:t>основы интегрального и дифференциального исчисления</w:t>
      </w:r>
    </w:p>
    <w:p w:rsidR="0065529C" w:rsidRPr="00A344F0" w:rsidRDefault="0065529C" w:rsidP="00D846C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44F0"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 НА ОСВОЕНИЕ ПРОГРАММЫ ДИСЦИПЛИНЫ:</w:t>
      </w:r>
    </w:p>
    <w:p w:rsidR="0065529C" w:rsidRPr="00A344F0" w:rsidRDefault="0065529C" w:rsidP="00D846C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4F0">
        <w:rPr>
          <w:rFonts w:ascii="Times New Roman" w:eastAsia="Times New Roman" w:hAnsi="Times New Roman" w:cs="Times New Roman"/>
          <w:sz w:val="28"/>
          <w:szCs w:val="28"/>
        </w:rPr>
        <w:t>максимальной учебной нагрузки обучающегося 48 часов, в том числе: обязательной аудиторной учебной нагрузки обучающегося 32 ч</w:t>
      </w:r>
      <w:r w:rsidR="00D846C6">
        <w:rPr>
          <w:rFonts w:ascii="Times New Roman" w:eastAsia="Times New Roman" w:hAnsi="Times New Roman" w:cs="Times New Roman"/>
          <w:sz w:val="28"/>
          <w:szCs w:val="28"/>
        </w:rPr>
        <w:t>аса</w:t>
      </w:r>
      <w:r w:rsidRPr="00A344F0">
        <w:rPr>
          <w:rFonts w:ascii="Times New Roman" w:eastAsia="Times New Roman" w:hAnsi="Times New Roman" w:cs="Times New Roman"/>
          <w:sz w:val="28"/>
          <w:szCs w:val="28"/>
        </w:rPr>
        <w:t>; самостоятельной работы обучающегося  16 часов.</w:t>
      </w:r>
    </w:p>
    <w:tbl>
      <w:tblPr>
        <w:tblStyle w:val="a6"/>
        <w:tblW w:w="9294" w:type="dxa"/>
        <w:tblLook w:val="04A0" w:firstRow="1" w:lastRow="0" w:firstColumn="1" w:lastColumn="0" w:noHBand="0" w:noVBand="1"/>
      </w:tblPr>
      <w:tblGrid>
        <w:gridCol w:w="7940"/>
        <w:gridCol w:w="1354"/>
      </w:tblGrid>
      <w:tr w:rsidR="006D43C2" w:rsidRPr="006D43C2" w:rsidTr="006D43C2">
        <w:trPr>
          <w:trHeight w:val="476"/>
        </w:trPr>
        <w:tc>
          <w:tcPr>
            <w:tcW w:w="0" w:type="auto"/>
          </w:tcPr>
          <w:p w:rsidR="006D43C2" w:rsidRPr="006D43C2" w:rsidRDefault="006D43C2" w:rsidP="00E50B71">
            <w:pPr>
              <w:ind w:right="8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3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Объем учебной дисциплины и виды учебной работы</w:t>
            </w:r>
          </w:p>
        </w:tc>
        <w:tc>
          <w:tcPr>
            <w:tcW w:w="0" w:type="auto"/>
          </w:tcPr>
          <w:p w:rsidR="006D43C2" w:rsidRPr="006D43C2" w:rsidRDefault="006D43C2" w:rsidP="00E50B71">
            <w:pPr>
              <w:ind w:right="8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43C2" w:rsidRPr="006D43C2" w:rsidTr="006D43C2">
        <w:trPr>
          <w:trHeight w:val="439"/>
        </w:trPr>
        <w:tc>
          <w:tcPr>
            <w:tcW w:w="0" w:type="auto"/>
          </w:tcPr>
          <w:p w:rsidR="006D43C2" w:rsidRPr="006D43C2" w:rsidRDefault="006D43C2" w:rsidP="00E50B71">
            <w:pPr>
              <w:ind w:right="85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43C2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Вид учебной работы</w:t>
            </w:r>
          </w:p>
        </w:tc>
        <w:tc>
          <w:tcPr>
            <w:tcW w:w="0" w:type="auto"/>
          </w:tcPr>
          <w:p w:rsidR="006D43C2" w:rsidRPr="006D43C2" w:rsidRDefault="006D43C2" w:rsidP="00E50B71">
            <w:pPr>
              <w:ind w:right="85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43C2" w:rsidRPr="006D43C2" w:rsidTr="006D43C2">
        <w:trPr>
          <w:trHeight w:val="439"/>
        </w:trPr>
        <w:tc>
          <w:tcPr>
            <w:tcW w:w="0" w:type="auto"/>
          </w:tcPr>
          <w:p w:rsidR="006D43C2" w:rsidRPr="006D43C2" w:rsidRDefault="006D43C2" w:rsidP="00E50B71">
            <w:pPr>
              <w:ind w:right="850"/>
              <w:jc w:val="both"/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</w:rPr>
            </w:pPr>
            <w:r w:rsidRPr="006D43C2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</w:rPr>
              <w:t>Объем часов</w:t>
            </w:r>
          </w:p>
        </w:tc>
        <w:tc>
          <w:tcPr>
            <w:tcW w:w="0" w:type="auto"/>
          </w:tcPr>
          <w:p w:rsidR="006D43C2" w:rsidRPr="006D43C2" w:rsidRDefault="006D43C2" w:rsidP="00E50B71">
            <w:pPr>
              <w:ind w:right="850"/>
              <w:jc w:val="both"/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</w:rPr>
            </w:pPr>
          </w:p>
        </w:tc>
      </w:tr>
      <w:tr w:rsidR="006D43C2" w:rsidRPr="006D43C2" w:rsidTr="006D43C2">
        <w:trPr>
          <w:trHeight w:val="476"/>
        </w:trPr>
        <w:tc>
          <w:tcPr>
            <w:tcW w:w="0" w:type="auto"/>
          </w:tcPr>
          <w:p w:rsidR="006D43C2" w:rsidRPr="006D43C2" w:rsidRDefault="006D43C2" w:rsidP="00E50B71">
            <w:pPr>
              <w:ind w:right="85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43C2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0" w:type="auto"/>
          </w:tcPr>
          <w:p w:rsidR="006D43C2" w:rsidRPr="006D43C2" w:rsidRDefault="006D43C2" w:rsidP="00E50B71">
            <w:pPr>
              <w:ind w:right="8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3C2">
              <w:rPr>
                <w:rFonts w:ascii="Times New Roman" w:eastAsia="Times New Roman" w:hAnsi="Times New Roman" w:cs="Times New Roman"/>
                <w:bCs/>
                <w:spacing w:val="-13"/>
                <w:sz w:val="28"/>
                <w:szCs w:val="28"/>
              </w:rPr>
              <w:t>48</w:t>
            </w:r>
          </w:p>
        </w:tc>
      </w:tr>
      <w:tr w:rsidR="006D43C2" w:rsidRPr="006D43C2" w:rsidTr="006D43C2">
        <w:trPr>
          <w:trHeight w:val="439"/>
        </w:trPr>
        <w:tc>
          <w:tcPr>
            <w:tcW w:w="0" w:type="auto"/>
          </w:tcPr>
          <w:p w:rsidR="006D43C2" w:rsidRPr="006D43C2" w:rsidRDefault="006D43C2" w:rsidP="00E50B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43C2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0" w:type="auto"/>
          </w:tcPr>
          <w:p w:rsidR="006D43C2" w:rsidRPr="006D43C2" w:rsidRDefault="006D43C2" w:rsidP="00E50B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3C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32</w:t>
            </w:r>
          </w:p>
        </w:tc>
      </w:tr>
      <w:tr w:rsidR="006D43C2" w:rsidRPr="006D43C2" w:rsidTr="006D43C2">
        <w:trPr>
          <w:trHeight w:val="439"/>
        </w:trPr>
        <w:tc>
          <w:tcPr>
            <w:tcW w:w="0" w:type="auto"/>
          </w:tcPr>
          <w:p w:rsidR="006D43C2" w:rsidRPr="006D43C2" w:rsidRDefault="006D43C2" w:rsidP="00E50B71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6D43C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в том числе:   </w:t>
            </w:r>
          </w:p>
        </w:tc>
        <w:tc>
          <w:tcPr>
            <w:tcW w:w="0" w:type="auto"/>
          </w:tcPr>
          <w:p w:rsidR="006D43C2" w:rsidRPr="006D43C2" w:rsidRDefault="006D43C2" w:rsidP="00E50B71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6D43C2" w:rsidRPr="006D43C2" w:rsidTr="006D43C2">
        <w:trPr>
          <w:trHeight w:val="476"/>
        </w:trPr>
        <w:tc>
          <w:tcPr>
            <w:tcW w:w="0" w:type="auto"/>
          </w:tcPr>
          <w:p w:rsidR="006D43C2" w:rsidRPr="006D43C2" w:rsidRDefault="006D43C2" w:rsidP="00E50B71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3C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теоретические  занятия                                                                                  </w:t>
            </w:r>
          </w:p>
        </w:tc>
        <w:tc>
          <w:tcPr>
            <w:tcW w:w="0" w:type="auto"/>
          </w:tcPr>
          <w:p w:rsidR="006D43C2" w:rsidRPr="006D43C2" w:rsidRDefault="006D43C2" w:rsidP="00E50B71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D43C2" w:rsidRPr="006D43C2" w:rsidTr="006D43C2">
        <w:trPr>
          <w:trHeight w:val="439"/>
        </w:trPr>
        <w:tc>
          <w:tcPr>
            <w:tcW w:w="0" w:type="auto"/>
          </w:tcPr>
          <w:p w:rsidR="006D43C2" w:rsidRPr="006D43C2" w:rsidRDefault="006D43C2" w:rsidP="00E50B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3C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практические занятия</w:t>
            </w:r>
          </w:p>
        </w:tc>
        <w:tc>
          <w:tcPr>
            <w:tcW w:w="0" w:type="auto"/>
          </w:tcPr>
          <w:p w:rsidR="006D43C2" w:rsidRPr="006D43C2" w:rsidRDefault="006D43C2" w:rsidP="00E50B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3C2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>16</w:t>
            </w:r>
          </w:p>
        </w:tc>
      </w:tr>
      <w:tr w:rsidR="006D43C2" w:rsidRPr="006D43C2" w:rsidTr="006D43C2">
        <w:trPr>
          <w:trHeight w:val="476"/>
        </w:trPr>
        <w:tc>
          <w:tcPr>
            <w:tcW w:w="0" w:type="auto"/>
          </w:tcPr>
          <w:p w:rsidR="006D43C2" w:rsidRPr="006D43C2" w:rsidRDefault="006D43C2" w:rsidP="00E50B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43C2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Самостоятельная работа обучающегося (всего):</w:t>
            </w:r>
          </w:p>
        </w:tc>
        <w:tc>
          <w:tcPr>
            <w:tcW w:w="0" w:type="auto"/>
          </w:tcPr>
          <w:p w:rsidR="006D43C2" w:rsidRPr="006D43C2" w:rsidRDefault="006D43C2" w:rsidP="00E50B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3C2">
              <w:rPr>
                <w:rFonts w:ascii="Times New Roman" w:eastAsia="Times New Roman" w:hAnsi="Times New Roman" w:cs="Times New Roman"/>
                <w:bCs/>
                <w:iCs/>
                <w:spacing w:val="-20"/>
                <w:sz w:val="28"/>
                <w:szCs w:val="28"/>
              </w:rPr>
              <w:t>16</w:t>
            </w:r>
          </w:p>
        </w:tc>
      </w:tr>
      <w:tr w:rsidR="006D43C2" w:rsidRPr="006D43C2" w:rsidTr="006D43C2">
        <w:trPr>
          <w:trHeight w:val="439"/>
        </w:trPr>
        <w:tc>
          <w:tcPr>
            <w:tcW w:w="0" w:type="auto"/>
          </w:tcPr>
          <w:p w:rsidR="006D43C2" w:rsidRPr="006D43C2" w:rsidRDefault="006D43C2" w:rsidP="00E50B71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D43C2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</w:rPr>
              <w:t>Итоговая аттестация в форме зачёта.</w:t>
            </w:r>
            <w:r w:rsidRPr="006D43C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6D43C2" w:rsidRPr="006D43C2" w:rsidRDefault="006D43C2" w:rsidP="00E50B71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A344F0" w:rsidRDefault="0065529C" w:rsidP="00D846C6">
      <w:pPr>
        <w:shd w:val="clear" w:color="auto" w:fill="FFFFFF"/>
        <w:tabs>
          <w:tab w:val="left" w:pos="892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344F0">
        <w:rPr>
          <w:rFonts w:ascii="Times New Roman" w:eastAsia="Times New Roman" w:hAnsi="Times New Roman" w:cs="Times New Roman"/>
          <w:iCs/>
          <w:sz w:val="28"/>
          <w:szCs w:val="28"/>
        </w:rPr>
        <w:t xml:space="preserve">    </w:t>
      </w:r>
    </w:p>
    <w:p w:rsidR="006D43C2" w:rsidRDefault="006D43C2" w:rsidP="00D846C6">
      <w:pPr>
        <w:shd w:val="clear" w:color="auto" w:fill="FFFFFF"/>
        <w:tabs>
          <w:tab w:val="left" w:pos="8928"/>
        </w:tabs>
        <w:spacing w:line="240" w:lineRule="auto"/>
        <w:ind w:firstLine="567"/>
        <w:jc w:val="both"/>
        <w:rPr>
          <w:rFonts w:ascii="Calibri" w:eastAsia="Times New Roman" w:hAnsi="Calibri" w:cs="Times New Roman"/>
          <w:iCs/>
        </w:rPr>
        <w:sectPr w:rsidR="006D43C2" w:rsidSect="006E0C54">
          <w:pgSz w:w="11906" w:h="16838"/>
          <w:pgMar w:top="1134" w:right="991" w:bottom="1134" w:left="1276" w:header="708" w:footer="708" w:gutter="0"/>
          <w:cols w:space="708"/>
          <w:docGrid w:linePitch="360"/>
        </w:sectPr>
      </w:pPr>
    </w:p>
    <w:p w:rsidR="006D43C2" w:rsidRDefault="006D43C2" w:rsidP="00D846C6">
      <w:pPr>
        <w:shd w:val="clear" w:color="auto" w:fill="FFFFFF"/>
        <w:tabs>
          <w:tab w:val="left" w:pos="8928"/>
        </w:tabs>
        <w:spacing w:line="240" w:lineRule="auto"/>
        <w:ind w:firstLine="567"/>
        <w:jc w:val="both"/>
        <w:rPr>
          <w:rFonts w:ascii="Calibri" w:eastAsia="Times New Roman" w:hAnsi="Calibri" w:cs="Times New Roman"/>
          <w:iCs/>
        </w:rPr>
      </w:pPr>
    </w:p>
    <w:tbl>
      <w:tblPr>
        <w:tblStyle w:val="a6"/>
        <w:tblW w:w="101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064"/>
      </w:tblGrid>
      <w:tr w:rsidR="006D43C2" w:rsidTr="006D43C2">
        <w:trPr>
          <w:trHeight w:val="788"/>
        </w:trPr>
        <w:tc>
          <w:tcPr>
            <w:tcW w:w="1134" w:type="dxa"/>
            <w:hideMark/>
          </w:tcPr>
          <w:p w:rsidR="006D43C2" w:rsidRPr="006E0C54" w:rsidRDefault="006D43C2" w:rsidP="00D846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C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D43C2" w:rsidRPr="006E0C54" w:rsidRDefault="006D43C2" w:rsidP="00D846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C54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9064" w:type="dxa"/>
            <w:hideMark/>
          </w:tcPr>
          <w:p w:rsidR="006D43C2" w:rsidRPr="006E0C54" w:rsidRDefault="006D43C2" w:rsidP="00D846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C5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разделов, тем, занятий</w:t>
            </w:r>
          </w:p>
        </w:tc>
      </w:tr>
      <w:tr w:rsidR="006D43C2" w:rsidTr="006D43C2">
        <w:trPr>
          <w:trHeight w:val="417"/>
        </w:trPr>
        <w:tc>
          <w:tcPr>
            <w:tcW w:w="1134" w:type="dxa"/>
          </w:tcPr>
          <w:p w:rsidR="006D43C2" w:rsidRPr="006E0C54" w:rsidRDefault="006D43C2" w:rsidP="00D846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4" w:type="dxa"/>
          </w:tcPr>
          <w:p w:rsidR="006D43C2" w:rsidRPr="006E0C54" w:rsidRDefault="006D43C2" w:rsidP="00D846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C54">
              <w:rPr>
                <w:rFonts w:ascii="Times New Roman" w:hAnsi="Times New Roman" w:cs="Times New Roman"/>
                <w:b/>
                <w:sz w:val="24"/>
                <w:szCs w:val="24"/>
              </w:rPr>
              <w:t>Теория:</w:t>
            </w:r>
          </w:p>
          <w:p w:rsidR="006D43C2" w:rsidRPr="006E0C54" w:rsidRDefault="006D43C2" w:rsidP="00D846C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D43C2" w:rsidTr="006D43C2">
        <w:trPr>
          <w:trHeight w:val="405"/>
        </w:trPr>
        <w:tc>
          <w:tcPr>
            <w:tcW w:w="1134" w:type="dxa"/>
          </w:tcPr>
          <w:p w:rsidR="006D43C2" w:rsidRPr="006E0C54" w:rsidRDefault="006D43C2" w:rsidP="00D846C6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4" w:type="dxa"/>
            <w:hideMark/>
          </w:tcPr>
          <w:p w:rsidR="006D43C2" w:rsidRPr="006E0C54" w:rsidRDefault="006D43C2" w:rsidP="00D8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C54">
              <w:rPr>
                <w:rFonts w:ascii="Times New Roman" w:hAnsi="Times New Roman" w:cs="Times New Roman"/>
                <w:sz w:val="24"/>
                <w:szCs w:val="24"/>
              </w:rPr>
              <w:t>Значение математики в профессиональной деятельности. Определение процента, вычисление концентрации раствора. Понятие пропорции.</w:t>
            </w:r>
          </w:p>
        </w:tc>
      </w:tr>
      <w:tr w:rsidR="006D43C2" w:rsidTr="006D43C2">
        <w:trPr>
          <w:trHeight w:val="299"/>
        </w:trPr>
        <w:tc>
          <w:tcPr>
            <w:tcW w:w="1134" w:type="dxa"/>
          </w:tcPr>
          <w:p w:rsidR="006D43C2" w:rsidRPr="006E0C54" w:rsidRDefault="006D43C2" w:rsidP="00D846C6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4" w:type="dxa"/>
            <w:hideMark/>
          </w:tcPr>
          <w:p w:rsidR="006D43C2" w:rsidRPr="006E0C54" w:rsidRDefault="006D43C2" w:rsidP="00D8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C5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предела. Свойства предела функции. </w:t>
            </w:r>
          </w:p>
        </w:tc>
      </w:tr>
      <w:tr w:rsidR="006D43C2" w:rsidTr="006D43C2">
        <w:trPr>
          <w:trHeight w:val="616"/>
        </w:trPr>
        <w:tc>
          <w:tcPr>
            <w:tcW w:w="1134" w:type="dxa"/>
          </w:tcPr>
          <w:p w:rsidR="006D43C2" w:rsidRPr="006E0C54" w:rsidRDefault="006D43C2" w:rsidP="00D846C6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4" w:type="dxa"/>
            <w:hideMark/>
          </w:tcPr>
          <w:p w:rsidR="006D43C2" w:rsidRPr="006E0C54" w:rsidRDefault="006D43C2" w:rsidP="00D8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C54">
              <w:rPr>
                <w:rFonts w:ascii="Times New Roman" w:hAnsi="Times New Roman" w:cs="Times New Roman"/>
                <w:sz w:val="24"/>
                <w:szCs w:val="24"/>
              </w:rPr>
              <w:t>Определение и свойства бесконечно малых и бесконечно больших величин. Способы нахождения пределов.</w:t>
            </w:r>
          </w:p>
        </w:tc>
      </w:tr>
      <w:tr w:rsidR="006D43C2" w:rsidTr="006D43C2">
        <w:trPr>
          <w:trHeight w:val="582"/>
        </w:trPr>
        <w:tc>
          <w:tcPr>
            <w:tcW w:w="1134" w:type="dxa"/>
          </w:tcPr>
          <w:p w:rsidR="006D43C2" w:rsidRPr="006E0C54" w:rsidRDefault="006D43C2" w:rsidP="00D846C6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4" w:type="dxa"/>
            <w:hideMark/>
          </w:tcPr>
          <w:p w:rsidR="006D43C2" w:rsidRPr="006E0C54" w:rsidRDefault="006D43C2" w:rsidP="00D8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C54">
              <w:rPr>
                <w:rFonts w:ascii="Times New Roman" w:hAnsi="Times New Roman" w:cs="Times New Roman"/>
                <w:sz w:val="24"/>
                <w:szCs w:val="24"/>
              </w:rPr>
              <w:t>Определение производной функции. Таблица производных. Правила дифференцирования. Правило нахождения производной в сложной функции</w:t>
            </w:r>
          </w:p>
        </w:tc>
      </w:tr>
      <w:tr w:rsidR="006D43C2" w:rsidTr="006D43C2">
        <w:trPr>
          <w:trHeight w:val="674"/>
        </w:trPr>
        <w:tc>
          <w:tcPr>
            <w:tcW w:w="1134" w:type="dxa"/>
          </w:tcPr>
          <w:p w:rsidR="006D43C2" w:rsidRPr="006E0C54" w:rsidRDefault="006D43C2" w:rsidP="00D846C6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4" w:type="dxa"/>
            <w:hideMark/>
          </w:tcPr>
          <w:p w:rsidR="006D43C2" w:rsidRPr="006E0C54" w:rsidRDefault="006D43C2" w:rsidP="00D8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C54">
              <w:rPr>
                <w:rFonts w:ascii="Times New Roman" w:hAnsi="Times New Roman" w:cs="Times New Roman"/>
                <w:sz w:val="24"/>
                <w:szCs w:val="24"/>
              </w:rPr>
              <w:t>Определение первообразной функции. Определённый и неопределённый интеграл. Таблица интегралов. Формула К. Лейбница для определения определённого интеграла. Метод замены переменной.</w:t>
            </w:r>
          </w:p>
        </w:tc>
      </w:tr>
      <w:tr w:rsidR="006D43C2" w:rsidTr="006D43C2">
        <w:trPr>
          <w:trHeight w:val="616"/>
        </w:trPr>
        <w:tc>
          <w:tcPr>
            <w:tcW w:w="1134" w:type="dxa"/>
          </w:tcPr>
          <w:p w:rsidR="006D43C2" w:rsidRPr="006E0C54" w:rsidRDefault="006D43C2" w:rsidP="00D846C6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4" w:type="dxa"/>
            <w:hideMark/>
          </w:tcPr>
          <w:p w:rsidR="006D43C2" w:rsidRPr="006E0C54" w:rsidRDefault="006D43C2" w:rsidP="00D8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C54">
              <w:rPr>
                <w:rFonts w:ascii="Times New Roman" w:hAnsi="Times New Roman" w:cs="Times New Roman"/>
                <w:sz w:val="24"/>
                <w:szCs w:val="24"/>
              </w:rPr>
              <w:t>Понятие случайного события. Определение вероятности событий. Основные теоремы и функции теории вероятности.</w:t>
            </w:r>
          </w:p>
        </w:tc>
      </w:tr>
      <w:tr w:rsidR="006D43C2" w:rsidTr="006D43C2">
        <w:trPr>
          <w:trHeight w:val="616"/>
        </w:trPr>
        <w:tc>
          <w:tcPr>
            <w:tcW w:w="1134" w:type="dxa"/>
          </w:tcPr>
          <w:p w:rsidR="006D43C2" w:rsidRPr="006E0C54" w:rsidRDefault="006D43C2" w:rsidP="00D846C6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4" w:type="dxa"/>
            <w:hideMark/>
          </w:tcPr>
          <w:p w:rsidR="006D43C2" w:rsidRPr="006E0C54" w:rsidRDefault="006D43C2" w:rsidP="00D8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C54">
              <w:rPr>
                <w:rFonts w:ascii="Times New Roman" w:hAnsi="Times New Roman" w:cs="Times New Roman"/>
                <w:sz w:val="24"/>
                <w:szCs w:val="24"/>
              </w:rPr>
              <w:t>Определение случайной величины. Определение математического ожидания и дисперсии случайной величины.</w:t>
            </w:r>
          </w:p>
        </w:tc>
      </w:tr>
      <w:tr w:rsidR="006D43C2" w:rsidTr="006D43C2">
        <w:trPr>
          <w:trHeight w:val="638"/>
        </w:trPr>
        <w:tc>
          <w:tcPr>
            <w:tcW w:w="1134" w:type="dxa"/>
          </w:tcPr>
          <w:p w:rsidR="006D43C2" w:rsidRPr="006E0C54" w:rsidRDefault="006D43C2" w:rsidP="00D846C6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4" w:type="dxa"/>
            <w:hideMark/>
          </w:tcPr>
          <w:p w:rsidR="006D43C2" w:rsidRPr="006E0C54" w:rsidRDefault="006D43C2" w:rsidP="00D8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C54">
              <w:rPr>
                <w:rFonts w:ascii="Times New Roman" w:hAnsi="Times New Roman" w:cs="Times New Roman"/>
                <w:sz w:val="24"/>
                <w:szCs w:val="24"/>
              </w:rPr>
              <w:t xml:space="preserve">Задачи медицинской статистики. Понятия генеральной и выборочной совокупности, </w:t>
            </w:r>
            <w:proofErr w:type="gramStart"/>
            <w:r w:rsidRPr="006E0C54">
              <w:rPr>
                <w:rFonts w:ascii="Times New Roman" w:hAnsi="Times New Roman" w:cs="Times New Roman"/>
                <w:sz w:val="24"/>
                <w:szCs w:val="24"/>
              </w:rPr>
              <w:t>статистическое</w:t>
            </w:r>
            <w:proofErr w:type="gramEnd"/>
            <w:r w:rsidRPr="006E0C54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распределения.</w:t>
            </w:r>
          </w:p>
        </w:tc>
      </w:tr>
    </w:tbl>
    <w:p w:rsidR="0065529C" w:rsidRPr="008259B5" w:rsidRDefault="0065529C" w:rsidP="00D846C6">
      <w:pPr>
        <w:shd w:val="clear" w:color="auto" w:fill="FFFFFF"/>
        <w:tabs>
          <w:tab w:val="left" w:pos="8928"/>
        </w:tabs>
        <w:spacing w:line="360" w:lineRule="auto"/>
        <w:jc w:val="both"/>
        <w:rPr>
          <w:rFonts w:ascii="Calibri" w:eastAsia="Times New Roman" w:hAnsi="Calibri" w:cs="Times New Roman"/>
        </w:rPr>
      </w:pPr>
      <w:r w:rsidRPr="008259B5">
        <w:rPr>
          <w:rFonts w:ascii="Calibri" w:eastAsia="Times New Roman" w:hAnsi="Calibri" w:cs="Times New Roman"/>
          <w:iCs/>
        </w:rPr>
        <w:t xml:space="preserve">                         </w:t>
      </w:r>
      <w:r w:rsidR="00477BD1">
        <w:rPr>
          <w:rFonts w:ascii="Calibri" w:eastAsia="Times New Roman" w:hAnsi="Calibri" w:cs="Times New Roman"/>
          <w:iCs/>
        </w:rPr>
        <w:t xml:space="preserve">                               </w:t>
      </w:r>
    </w:p>
    <w:tbl>
      <w:tblPr>
        <w:tblStyle w:val="a6"/>
        <w:tblW w:w="101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064"/>
      </w:tblGrid>
      <w:tr w:rsidR="006D43C2" w:rsidTr="006D43C2">
        <w:trPr>
          <w:trHeight w:val="754"/>
        </w:trPr>
        <w:tc>
          <w:tcPr>
            <w:tcW w:w="1134" w:type="dxa"/>
            <w:hideMark/>
          </w:tcPr>
          <w:p w:rsidR="006D43C2" w:rsidRPr="006E0C54" w:rsidRDefault="006D43C2" w:rsidP="004D1C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C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D43C2" w:rsidRPr="006E0C54" w:rsidRDefault="006D43C2" w:rsidP="004D1C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C54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9064" w:type="dxa"/>
            <w:hideMark/>
          </w:tcPr>
          <w:p w:rsidR="006D43C2" w:rsidRPr="006E0C54" w:rsidRDefault="006D43C2" w:rsidP="004D1C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C5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разделов, тем, занятий</w:t>
            </w:r>
          </w:p>
        </w:tc>
      </w:tr>
      <w:tr w:rsidR="006D43C2" w:rsidTr="006D43C2">
        <w:trPr>
          <w:trHeight w:val="399"/>
        </w:trPr>
        <w:tc>
          <w:tcPr>
            <w:tcW w:w="1134" w:type="dxa"/>
          </w:tcPr>
          <w:p w:rsidR="006D43C2" w:rsidRPr="006E0C54" w:rsidRDefault="006D43C2" w:rsidP="004D1C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4" w:type="dxa"/>
          </w:tcPr>
          <w:p w:rsidR="006D43C2" w:rsidRPr="006E0C54" w:rsidRDefault="006D43C2" w:rsidP="004D1C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  <w:r w:rsidRPr="006E0C5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D43C2" w:rsidRPr="006E0C54" w:rsidRDefault="006D43C2" w:rsidP="004D1CA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D43C2" w:rsidTr="006D43C2">
        <w:trPr>
          <w:trHeight w:val="388"/>
        </w:trPr>
        <w:tc>
          <w:tcPr>
            <w:tcW w:w="1134" w:type="dxa"/>
          </w:tcPr>
          <w:p w:rsidR="006D43C2" w:rsidRPr="006E0C54" w:rsidRDefault="006D43C2" w:rsidP="001221AF">
            <w:pPr>
              <w:pStyle w:val="a5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4" w:type="dxa"/>
            <w:hideMark/>
          </w:tcPr>
          <w:p w:rsidR="006D43C2" w:rsidRPr="006E0C54" w:rsidRDefault="006D43C2" w:rsidP="00122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C54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процента. Решение задач на вычисление концентрации раствора.</w:t>
            </w:r>
          </w:p>
        </w:tc>
      </w:tr>
      <w:tr w:rsidR="006D43C2" w:rsidTr="006D43C2">
        <w:trPr>
          <w:trHeight w:val="286"/>
        </w:trPr>
        <w:tc>
          <w:tcPr>
            <w:tcW w:w="1134" w:type="dxa"/>
          </w:tcPr>
          <w:p w:rsidR="006D43C2" w:rsidRPr="006E0C54" w:rsidRDefault="006D43C2" w:rsidP="001221AF">
            <w:pPr>
              <w:pStyle w:val="a5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4" w:type="dxa"/>
            <w:hideMark/>
          </w:tcPr>
          <w:p w:rsidR="006D43C2" w:rsidRPr="006E0C54" w:rsidRDefault="006D43C2" w:rsidP="00122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C54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объёма лекарственного препарата и на составление пропорции</w:t>
            </w:r>
          </w:p>
        </w:tc>
      </w:tr>
      <w:tr w:rsidR="006D43C2" w:rsidTr="006D43C2">
        <w:trPr>
          <w:trHeight w:val="590"/>
        </w:trPr>
        <w:tc>
          <w:tcPr>
            <w:tcW w:w="1134" w:type="dxa"/>
          </w:tcPr>
          <w:p w:rsidR="006D43C2" w:rsidRPr="006E0C54" w:rsidRDefault="006D43C2" w:rsidP="001221AF">
            <w:pPr>
              <w:pStyle w:val="a5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4" w:type="dxa"/>
            <w:hideMark/>
          </w:tcPr>
          <w:p w:rsidR="006D43C2" w:rsidRPr="006E0C54" w:rsidRDefault="006D43C2" w:rsidP="00122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C54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предела в точке и на вычисление предела на бесконечности</w:t>
            </w:r>
          </w:p>
        </w:tc>
      </w:tr>
      <w:tr w:rsidR="006D43C2" w:rsidTr="006D43C2">
        <w:trPr>
          <w:trHeight w:val="557"/>
        </w:trPr>
        <w:tc>
          <w:tcPr>
            <w:tcW w:w="1134" w:type="dxa"/>
          </w:tcPr>
          <w:p w:rsidR="006D43C2" w:rsidRPr="006E0C54" w:rsidRDefault="006D43C2" w:rsidP="001221AF">
            <w:pPr>
              <w:pStyle w:val="a5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4" w:type="dxa"/>
            <w:hideMark/>
          </w:tcPr>
          <w:p w:rsidR="006D43C2" w:rsidRPr="006E0C54" w:rsidRDefault="006D43C2" w:rsidP="00122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C54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производной по таблице. Нахождение производной суммы, произведения, частного. Нахождение производной сложной функции</w:t>
            </w:r>
          </w:p>
        </w:tc>
      </w:tr>
      <w:tr w:rsidR="006D43C2" w:rsidTr="006D43C2">
        <w:trPr>
          <w:trHeight w:val="645"/>
        </w:trPr>
        <w:tc>
          <w:tcPr>
            <w:tcW w:w="1134" w:type="dxa"/>
          </w:tcPr>
          <w:p w:rsidR="006D43C2" w:rsidRPr="006E0C54" w:rsidRDefault="006D43C2" w:rsidP="001221AF">
            <w:pPr>
              <w:pStyle w:val="a5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4" w:type="dxa"/>
            <w:hideMark/>
          </w:tcPr>
          <w:p w:rsidR="006D43C2" w:rsidRPr="006E0C54" w:rsidRDefault="006D43C2" w:rsidP="00122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C54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табличных интегралов.</w:t>
            </w:r>
          </w:p>
          <w:p w:rsidR="006D43C2" w:rsidRPr="006E0C54" w:rsidRDefault="006D43C2" w:rsidP="00122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C54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определённого интеграла и методом заменой переменной</w:t>
            </w:r>
          </w:p>
        </w:tc>
      </w:tr>
      <w:tr w:rsidR="006D43C2" w:rsidTr="006D43C2">
        <w:trPr>
          <w:trHeight w:val="590"/>
        </w:trPr>
        <w:tc>
          <w:tcPr>
            <w:tcW w:w="1134" w:type="dxa"/>
          </w:tcPr>
          <w:p w:rsidR="006D43C2" w:rsidRPr="006E0C54" w:rsidRDefault="006D43C2" w:rsidP="001221AF">
            <w:pPr>
              <w:pStyle w:val="a5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4" w:type="dxa"/>
            <w:hideMark/>
          </w:tcPr>
          <w:p w:rsidR="006D43C2" w:rsidRPr="006E0C54" w:rsidRDefault="006D43C2" w:rsidP="00122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C54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вероятности наступление случайного события. Решение задач с использование теоремы суммы и произведения.</w:t>
            </w:r>
          </w:p>
        </w:tc>
      </w:tr>
      <w:tr w:rsidR="006D43C2" w:rsidTr="006D43C2">
        <w:trPr>
          <w:trHeight w:val="590"/>
        </w:trPr>
        <w:tc>
          <w:tcPr>
            <w:tcW w:w="1134" w:type="dxa"/>
          </w:tcPr>
          <w:p w:rsidR="006D43C2" w:rsidRPr="006E0C54" w:rsidRDefault="006D43C2" w:rsidP="001221AF">
            <w:pPr>
              <w:pStyle w:val="a5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4" w:type="dxa"/>
            <w:hideMark/>
          </w:tcPr>
          <w:p w:rsidR="006D43C2" w:rsidRPr="006E0C54" w:rsidRDefault="006D43C2" w:rsidP="00122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C54">
              <w:rPr>
                <w:rFonts w:ascii="Times New Roman" w:hAnsi="Times New Roman" w:cs="Times New Roman"/>
                <w:sz w:val="24"/>
                <w:szCs w:val="24"/>
              </w:rPr>
              <w:t>Решение задач на составление заказа распределения случайной величины и на нахождения математического ожидания и дисперсии.</w:t>
            </w:r>
          </w:p>
        </w:tc>
      </w:tr>
      <w:tr w:rsidR="006D43C2" w:rsidTr="006D43C2">
        <w:trPr>
          <w:trHeight w:val="610"/>
        </w:trPr>
        <w:tc>
          <w:tcPr>
            <w:tcW w:w="1134" w:type="dxa"/>
          </w:tcPr>
          <w:p w:rsidR="006D43C2" w:rsidRPr="006E0C54" w:rsidRDefault="006D43C2" w:rsidP="001221AF">
            <w:pPr>
              <w:pStyle w:val="a5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4" w:type="dxa"/>
            <w:hideMark/>
          </w:tcPr>
          <w:p w:rsidR="006D43C2" w:rsidRPr="006E0C54" w:rsidRDefault="006D43C2" w:rsidP="00122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C54">
              <w:rPr>
                <w:rFonts w:ascii="Times New Roman" w:hAnsi="Times New Roman" w:cs="Times New Roman"/>
                <w:sz w:val="24"/>
                <w:szCs w:val="24"/>
              </w:rPr>
              <w:t>Решение задач на построение статистического ряда распределение построения полигона частот и гистограмм.</w:t>
            </w:r>
          </w:p>
        </w:tc>
      </w:tr>
    </w:tbl>
    <w:p w:rsidR="0065529C" w:rsidRPr="008259B5" w:rsidRDefault="0065529C" w:rsidP="00D846C6">
      <w:pPr>
        <w:spacing w:line="360" w:lineRule="auto"/>
        <w:jc w:val="both"/>
        <w:rPr>
          <w:rFonts w:ascii="Calibri" w:eastAsia="Times New Roman" w:hAnsi="Calibri" w:cs="Times New Roman"/>
        </w:rPr>
      </w:pPr>
    </w:p>
    <w:p w:rsidR="00D846C6" w:rsidRDefault="00D846C6" w:rsidP="00D846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23B0" w:rsidRPr="000323B0" w:rsidRDefault="000323B0" w:rsidP="00D846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3B0">
        <w:rPr>
          <w:rFonts w:ascii="Times New Roman" w:hAnsi="Times New Roman" w:cs="Times New Roman"/>
          <w:sz w:val="28"/>
          <w:szCs w:val="28"/>
        </w:rPr>
        <w:lastRenderedPageBreak/>
        <w:t xml:space="preserve">В рабочей программе </w:t>
      </w:r>
      <w:proofErr w:type="gramStart"/>
      <w:r w:rsidRPr="000323B0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Pr="000323B0">
        <w:rPr>
          <w:rFonts w:ascii="Times New Roman" w:hAnsi="Times New Roman" w:cs="Times New Roman"/>
          <w:sz w:val="28"/>
          <w:szCs w:val="28"/>
        </w:rPr>
        <w:t>:</w:t>
      </w:r>
    </w:p>
    <w:p w:rsidR="000323B0" w:rsidRPr="000323B0" w:rsidRDefault="000323B0" w:rsidP="00D846C6">
      <w:pPr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3B0">
        <w:rPr>
          <w:rFonts w:ascii="Times New Roman" w:hAnsi="Times New Roman" w:cs="Times New Roman"/>
          <w:sz w:val="28"/>
          <w:szCs w:val="28"/>
        </w:rPr>
        <w:t>Результаты освоения учебной дисциплины</w:t>
      </w:r>
    </w:p>
    <w:p w:rsidR="000323B0" w:rsidRPr="000323B0" w:rsidRDefault="000323B0" w:rsidP="00D846C6">
      <w:pPr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3B0">
        <w:rPr>
          <w:rFonts w:ascii="Times New Roman" w:hAnsi="Times New Roman" w:cs="Times New Roman"/>
          <w:sz w:val="28"/>
          <w:szCs w:val="28"/>
        </w:rPr>
        <w:t>Структура и содержание учебной дисциплины</w:t>
      </w:r>
    </w:p>
    <w:p w:rsidR="000323B0" w:rsidRPr="000323B0" w:rsidRDefault="000323B0" w:rsidP="00D846C6">
      <w:pPr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3B0">
        <w:rPr>
          <w:rFonts w:ascii="Times New Roman" w:hAnsi="Times New Roman" w:cs="Times New Roman"/>
          <w:sz w:val="28"/>
          <w:szCs w:val="28"/>
        </w:rPr>
        <w:t>Условия реализации программы учебной дисциплины</w:t>
      </w:r>
    </w:p>
    <w:p w:rsidR="000323B0" w:rsidRPr="000323B0" w:rsidRDefault="000323B0" w:rsidP="00D846C6">
      <w:pPr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3B0">
        <w:rPr>
          <w:rFonts w:ascii="Times New Roman" w:hAnsi="Times New Roman" w:cs="Times New Roman"/>
          <w:sz w:val="28"/>
          <w:szCs w:val="28"/>
        </w:rPr>
        <w:t>Контроль и оценка результатов освоения учебной дисциплины</w:t>
      </w:r>
    </w:p>
    <w:p w:rsidR="000323B0" w:rsidRPr="000323B0" w:rsidRDefault="000323B0" w:rsidP="00D846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23B0" w:rsidRPr="000323B0" w:rsidRDefault="000323B0" w:rsidP="00D846C6">
      <w:pPr>
        <w:shd w:val="clear" w:color="auto" w:fill="FFFFFF"/>
        <w:spacing w:line="360" w:lineRule="auto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3B0">
        <w:rPr>
          <w:rFonts w:ascii="Times New Roman" w:hAnsi="Times New Roman" w:cs="Times New Roman"/>
          <w:sz w:val="28"/>
          <w:szCs w:val="28"/>
        </w:rPr>
        <w:t xml:space="preserve">Содержание рабочей программы учебной дисциплины полностью соответствует </w:t>
      </w:r>
      <w:r w:rsidR="006D43C2">
        <w:rPr>
          <w:rFonts w:ascii="Times New Roman" w:hAnsi="Times New Roman" w:cs="Times New Roman"/>
          <w:sz w:val="28"/>
          <w:szCs w:val="28"/>
        </w:rPr>
        <w:t>содержанию ФГОС по специальностям</w:t>
      </w:r>
      <w:r w:rsidRPr="000323B0">
        <w:rPr>
          <w:rFonts w:ascii="Times New Roman" w:hAnsi="Times New Roman" w:cs="Times New Roman"/>
          <w:sz w:val="28"/>
          <w:szCs w:val="28"/>
        </w:rPr>
        <w:t xml:space="preserve"> СПО </w:t>
      </w:r>
      <w:r w:rsidRPr="000323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23B0">
        <w:rPr>
          <w:rFonts w:ascii="Times New Roman" w:hAnsi="Times New Roman" w:cs="Times New Roman"/>
          <w:spacing w:val="-17"/>
          <w:sz w:val="28"/>
          <w:szCs w:val="28"/>
        </w:rPr>
        <w:t>34.02.01 «</w:t>
      </w:r>
      <w:r w:rsidRPr="000323B0">
        <w:rPr>
          <w:rFonts w:ascii="Times New Roman" w:hAnsi="Times New Roman" w:cs="Times New Roman"/>
          <w:spacing w:val="-9"/>
          <w:sz w:val="28"/>
          <w:szCs w:val="28"/>
        </w:rPr>
        <w:t>Сестринское дело»,</w:t>
      </w:r>
      <w:r w:rsidR="00DF6CDD">
        <w:rPr>
          <w:rFonts w:ascii="Times New Roman" w:hAnsi="Times New Roman" w:cs="Times New Roman"/>
          <w:sz w:val="28"/>
          <w:szCs w:val="28"/>
        </w:rPr>
        <w:t xml:space="preserve"> 31.02.02</w:t>
      </w:r>
      <w:r w:rsidRPr="000323B0">
        <w:rPr>
          <w:rFonts w:ascii="Times New Roman" w:hAnsi="Times New Roman" w:cs="Times New Roman"/>
          <w:sz w:val="28"/>
          <w:szCs w:val="28"/>
        </w:rPr>
        <w:t xml:space="preserve"> «Акушерское дело», 31.02.05 «Стоматология ортопедическая».</w:t>
      </w:r>
    </w:p>
    <w:p w:rsidR="000323B0" w:rsidRPr="000323B0" w:rsidRDefault="000323B0" w:rsidP="00D846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3B0">
        <w:rPr>
          <w:rFonts w:ascii="Times New Roman" w:hAnsi="Times New Roman" w:cs="Times New Roman"/>
          <w:sz w:val="28"/>
          <w:szCs w:val="28"/>
        </w:rPr>
        <w:t xml:space="preserve">и обеспечивает практическую реализацию ФГОС в рамках образовательного процесса.   </w:t>
      </w:r>
    </w:p>
    <w:sectPr w:rsidR="000323B0" w:rsidRPr="000323B0" w:rsidSect="006E0C54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91CE10C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-"/>
      <w:lvlJc w:val="left"/>
      <w:pPr>
        <w:tabs>
          <w:tab w:val="num" w:pos="194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2162451"/>
    <w:multiLevelType w:val="hybridMultilevel"/>
    <w:tmpl w:val="E9B8D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635F05"/>
    <w:multiLevelType w:val="hybridMultilevel"/>
    <w:tmpl w:val="E9B8D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D54D2"/>
    <w:multiLevelType w:val="hybridMultilevel"/>
    <w:tmpl w:val="AA6ED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0367F"/>
    <w:multiLevelType w:val="hybridMultilevel"/>
    <w:tmpl w:val="9B8E0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6E55E9"/>
    <w:multiLevelType w:val="multilevel"/>
    <w:tmpl w:val="11B6CA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0B637C"/>
    <w:multiLevelType w:val="hybridMultilevel"/>
    <w:tmpl w:val="9B8E0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3B2FA6"/>
    <w:multiLevelType w:val="multilevel"/>
    <w:tmpl w:val="4518FA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B829BE"/>
    <w:multiLevelType w:val="hybridMultilevel"/>
    <w:tmpl w:val="9B8E0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8D2C22"/>
    <w:multiLevelType w:val="multilevel"/>
    <w:tmpl w:val="A788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443316"/>
    <w:multiLevelType w:val="multilevel"/>
    <w:tmpl w:val="1052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2415E5"/>
    <w:multiLevelType w:val="hybridMultilevel"/>
    <w:tmpl w:val="2E947352"/>
    <w:lvl w:ilvl="0" w:tplc="FFFFFFFF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AA7F9A"/>
    <w:multiLevelType w:val="hybridMultilevel"/>
    <w:tmpl w:val="A3687192"/>
    <w:lvl w:ilvl="0" w:tplc="FFFFFFFF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28713D"/>
    <w:multiLevelType w:val="hybridMultilevel"/>
    <w:tmpl w:val="11FE94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6535136"/>
    <w:multiLevelType w:val="hybridMultilevel"/>
    <w:tmpl w:val="82D4A06A"/>
    <w:lvl w:ilvl="0" w:tplc="63EE1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527E21"/>
    <w:multiLevelType w:val="hybridMultilevel"/>
    <w:tmpl w:val="439631C4"/>
    <w:lvl w:ilvl="0" w:tplc="CE7633EE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sz w:val="16"/>
      </w:rPr>
    </w:lvl>
    <w:lvl w:ilvl="1" w:tplc="0419000B">
      <w:start w:val="1"/>
      <w:numFmt w:val="bullet"/>
      <w:lvlText w:val=""/>
      <w:lvlJc w:val="left"/>
      <w:pPr>
        <w:tabs>
          <w:tab w:val="num" w:pos="1723"/>
        </w:tabs>
        <w:ind w:left="1723" w:hanging="360"/>
      </w:pPr>
      <w:rPr>
        <w:rFonts w:ascii="Wingdings" w:hAnsi="Wingdings" w:hint="default"/>
        <w:sz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0B37F1"/>
    <w:multiLevelType w:val="hybridMultilevel"/>
    <w:tmpl w:val="B666D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A776AF"/>
    <w:multiLevelType w:val="multilevel"/>
    <w:tmpl w:val="CA026AB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15"/>
  </w:num>
  <w:num w:numId="25">
    <w:abstractNumId w:val="5"/>
  </w:num>
  <w:num w:numId="26">
    <w:abstractNumId w:val="6"/>
  </w:num>
  <w:num w:numId="2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9C"/>
    <w:rsid w:val="00001BAF"/>
    <w:rsid w:val="000323B0"/>
    <w:rsid w:val="000A3007"/>
    <w:rsid w:val="001221AF"/>
    <w:rsid w:val="001858ED"/>
    <w:rsid w:val="0019505A"/>
    <w:rsid w:val="00252D8E"/>
    <w:rsid w:val="002C5A6D"/>
    <w:rsid w:val="00390158"/>
    <w:rsid w:val="003A48B3"/>
    <w:rsid w:val="003B1815"/>
    <w:rsid w:val="003C44A7"/>
    <w:rsid w:val="00477BD1"/>
    <w:rsid w:val="00510335"/>
    <w:rsid w:val="005141AF"/>
    <w:rsid w:val="00553B21"/>
    <w:rsid w:val="0057236F"/>
    <w:rsid w:val="0065529C"/>
    <w:rsid w:val="006B614F"/>
    <w:rsid w:val="006D43C2"/>
    <w:rsid w:val="006E0C54"/>
    <w:rsid w:val="00741F98"/>
    <w:rsid w:val="00757A40"/>
    <w:rsid w:val="007C1B55"/>
    <w:rsid w:val="008207DD"/>
    <w:rsid w:val="008A7103"/>
    <w:rsid w:val="009166CA"/>
    <w:rsid w:val="009308CE"/>
    <w:rsid w:val="0095439A"/>
    <w:rsid w:val="009F1DC8"/>
    <w:rsid w:val="00A344F0"/>
    <w:rsid w:val="00A453E2"/>
    <w:rsid w:val="00AA5C12"/>
    <w:rsid w:val="00B86D57"/>
    <w:rsid w:val="00BB0FA0"/>
    <w:rsid w:val="00C0442B"/>
    <w:rsid w:val="00C60CCE"/>
    <w:rsid w:val="00C74C2E"/>
    <w:rsid w:val="00CF5A40"/>
    <w:rsid w:val="00D846C6"/>
    <w:rsid w:val="00DA5C81"/>
    <w:rsid w:val="00DB6885"/>
    <w:rsid w:val="00DF3F3B"/>
    <w:rsid w:val="00DF6CDD"/>
    <w:rsid w:val="00EC1F65"/>
    <w:rsid w:val="00F020EA"/>
    <w:rsid w:val="00F30179"/>
    <w:rsid w:val="00FC7FC5"/>
    <w:rsid w:val="00FD73D8"/>
    <w:rsid w:val="00FF1DC1"/>
    <w:rsid w:val="00FF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65529C"/>
    <w:rPr>
      <w:sz w:val="28"/>
      <w:szCs w:val="28"/>
      <w:shd w:val="clear" w:color="auto" w:fill="FFFFFF"/>
    </w:rPr>
  </w:style>
  <w:style w:type="character" w:customStyle="1" w:styleId="a3">
    <w:name w:val="Основной текст_"/>
    <w:link w:val="11"/>
    <w:rsid w:val="0065529C"/>
    <w:rPr>
      <w:sz w:val="29"/>
      <w:szCs w:val="29"/>
      <w:shd w:val="clear" w:color="auto" w:fill="FFFFFF"/>
    </w:rPr>
  </w:style>
  <w:style w:type="character" w:customStyle="1" w:styleId="2">
    <w:name w:val="Основной текст (2)_"/>
    <w:link w:val="20"/>
    <w:rsid w:val="0065529C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65529C"/>
    <w:pPr>
      <w:shd w:val="clear" w:color="auto" w:fill="FFFFFF"/>
      <w:spacing w:after="360" w:line="487" w:lineRule="exact"/>
      <w:jc w:val="center"/>
      <w:outlineLvl w:val="0"/>
    </w:pPr>
    <w:rPr>
      <w:sz w:val="28"/>
      <w:szCs w:val="28"/>
    </w:rPr>
  </w:style>
  <w:style w:type="paragraph" w:customStyle="1" w:styleId="11">
    <w:name w:val="Основной текст1"/>
    <w:basedOn w:val="a"/>
    <w:link w:val="a3"/>
    <w:rsid w:val="0065529C"/>
    <w:pPr>
      <w:shd w:val="clear" w:color="auto" w:fill="FFFFFF"/>
      <w:spacing w:before="360" w:after="60" w:line="485" w:lineRule="exact"/>
      <w:jc w:val="both"/>
    </w:pPr>
    <w:rPr>
      <w:sz w:val="29"/>
      <w:szCs w:val="29"/>
    </w:rPr>
  </w:style>
  <w:style w:type="paragraph" w:customStyle="1" w:styleId="20">
    <w:name w:val="Основной текст (2)"/>
    <w:basedOn w:val="a"/>
    <w:link w:val="2"/>
    <w:rsid w:val="0065529C"/>
    <w:pPr>
      <w:shd w:val="clear" w:color="auto" w:fill="FFFFFF"/>
      <w:spacing w:before="240" w:after="0" w:line="446" w:lineRule="exact"/>
    </w:pPr>
    <w:rPr>
      <w:sz w:val="27"/>
      <w:szCs w:val="27"/>
    </w:rPr>
  </w:style>
  <w:style w:type="paragraph" w:customStyle="1" w:styleId="a4">
    <w:name w:val="Содержимое таблицы"/>
    <w:basedOn w:val="a"/>
    <w:rsid w:val="0065529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A344F0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A344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F1DC1"/>
  </w:style>
  <w:style w:type="character" w:customStyle="1" w:styleId="submenu-table">
    <w:name w:val="submenu-table"/>
    <w:basedOn w:val="a0"/>
    <w:rsid w:val="00C044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65529C"/>
    <w:rPr>
      <w:sz w:val="28"/>
      <w:szCs w:val="28"/>
      <w:shd w:val="clear" w:color="auto" w:fill="FFFFFF"/>
    </w:rPr>
  </w:style>
  <w:style w:type="character" w:customStyle="1" w:styleId="a3">
    <w:name w:val="Основной текст_"/>
    <w:link w:val="11"/>
    <w:rsid w:val="0065529C"/>
    <w:rPr>
      <w:sz w:val="29"/>
      <w:szCs w:val="29"/>
      <w:shd w:val="clear" w:color="auto" w:fill="FFFFFF"/>
    </w:rPr>
  </w:style>
  <w:style w:type="character" w:customStyle="1" w:styleId="2">
    <w:name w:val="Основной текст (2)_"/>
    <w:link w:val="20"/>
    <w:rsid w:val="0065529C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65529C"/>
    <w:pPr>
      <w:shd w:val="clear" w:color="auto" w:fill="FFFFFF"/>
      <w:spacing w:after="360" w:line="487" w:lineRule="exact"/>
      <w:jc w:val="center"/>
      <w:outlineLvl w:val="0"/>
    </w:pPr>
    <w:rPr>
      <w:sz w:val="28"/>
      <w:szCs w:val="28"/>
    </w:rPr>
  </w:style>
  <w:style w:type="paragraph" w:customStyle="1" w:styleId="11">
    <w:name w:val="Основной текст1"/>
    <w:basedOn w:val="a"/>
    <w:link w:val="a3"/>
    <w:rsid w:val="0065529C"/>
    <w:pPr>
      <w:shd w:val="clear" w:color="auto" w:fill="FFFFFF"/>
      <w:spacing w:before="360" w:after="60" w:line="485" w:lineRule="exact"/>
      <w:jc w:val="both"/>
    </w:pPr>
    <w:rPr>
      <w:sz w:val="29"/>
      <w:szCs w:val="29"/>
    </w:rPr>
  </w:style>
  <w:style w:type="paragraph" w:customStyle="1" w:styleId="20">
    <w:name w:val="Основной текст (2)"/>
    <w:basedOn w:val="a"/>
    <w:link w:val="2"/>
    <w:rsid w:val="0065529C"/>
    <w:pPr>
      <w:shd w:val="clear" w:color="auto" w:fill="FFFFFF"/>
      <w:spacing w:before="240" w:after="0" w:line="446" w:lineRule="exact"/>
    </w:pPr>
    <w:rPr>
      <w:sz w:val="27"/>
      <w:szCs w:val="27"/>
    </w:rPr>
  </w:style>
  <w:style w:type="paragraph" w:customStyle="1" w:styleId="a4">
    <w:name w:val="Содержимое таблицы"/>
    <w:basedOn w:val="a"/>
    <w:rsid w:val="0065529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A344F0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A344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F1DC1"/>
  </w:style>
  <w:style w:type="character" w:customStyle="1" w:styleId="submenu-table">
    <w:name w:val="submenu-table"/>
    <w:basedOn w:val="a0"/>
    <w:rsid w:val="00C04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3DAED-C1B0-4F89-839C-7000F207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Admin</cp:lastModifiedBy>
  <cp:revision>2</cp:revision>
  <cp:lastPrinted>2015-02-05T12:28:00Z</cp:lastPrinted>
  <dcterms:created xsi:type="dcterms:W3CDTF">2015-07-22T08:35:00Z</dcterms:created>
  <dcterms:modified xsi:type="dcterms:W3CDTF">2015-07-22T08:35:00Z</dcterms:modified>
</cp:coreProperties>
</file>