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9E" w:rsidRPr="00C639A3" w:rsidRDefault="00620A9E" w:rsidP="00AD20E4">
      <w:pPr>
        <w:pStyle w:val="31"/>
        <w:shd w:val="clear" w:color="auto" w:fill="auto"/>
        <w:spacing w:before="0" w:line="360" w:lineRule="auto"/>
        <w:ind w:right="-11"/>
        <w:rPr>
          <w:rStyle w:val="313"/>
          <w:b/>
          <w:sz w:val="28"/>
          <w:szCs w:val="28"/>
        </w:rPr>
      </w:pPr>
      <w:r w:rsidRPr="00C639A3">
        <w:rPr>
          <w:rStyle w:val="313"/>
          <w:b/>
          <w:sz w:val="28"/>
          <w:szCs w:val="28"/>
        </w:rPr>
        <w:t>МИНИСТЕРСТВО ЗДРАВООХРАНЕНИЯ РОССИЙСКОЙ ФЕДЕРАЦИИ</w:t>
      </w:r>
    </w:p>
    <w:p w:rsidR="00620A9E" w:rsidRPr="00C639A3" w:rsidRDefault="00511816" w:rsidP="007C711D">
      <w:pPr>
        <w:pStyle w:val="31"/>
        <w:shd w:val="clear" w:color="auto" w:fill="auto"/>
        <w:spacing w:before="0" w:line="360" w:lineRule="auto"/>
        <w:ind w:right="460" w:firstLine="426"/>
        <w:jc w:val="center"/>
        <w:rPr>
          <w:rStyle w:val="313"/>
          <w:b/>
          <w:sz w:val="28"/>
          <w:szCs w:val="28"/>
        </w:rPr>
      </w:pPr>
      <w:r>
        <w:rPr>
          <w:rStyle w:val="313"/>
          <w:b/>
          <w:sz w:val="28"/>
          <w:szCs w:val="28"/>
        </w:rPr>
        <w:t>г</w:t>
      </w:r>
      <w:r w:rsidR="00620A9E" w:rsidRPr="00C639A3">
        <w:rPr>
          <w:rStyle w:val="313"/>
          <w:b/>
          <w:sz w:val="28"/>
          <w:szCs w:val="28"/>
        </w:rPr>
        <w:t xml:space="preserve">осударственное бюджетное образовательное </w:t>
      </w:r>
      <w:r w:rsidR="00620A9E">
        <w:rPr>
          <w:rStyle w:val="313"/>
          <w:b/>
          <w:sz w:val="28"/>
          <w:szCs w:val="28"/>
        </w:rPr>
        <w:t>учреждение</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высшего профессионального образования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«Дагестанская государственная медицинская академия»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Медицинский колледж</w:t>
      </w:r>
    </w:p>
    <w:p w:rsidR="00620A9E" w:rsidRPr="00C639A3" w:rsidRDefault="00620A9E" w:rsidP="007C711D">
      <w:pPr>
        <w:pStyle w:val="31"/>
        <w:shd w:val="clear" w:color="auto" w:fill="auto"/>
        <w:spacing w:before="0" w:line="360" w:lineRule="auto"/>
        <w:ind w:right="460" w:firstLine="426"/>
        <w:jc w:val="center"/>
        <w:rPr>
          <w:rStyle w:val="313"/>
        </w:rPr>
      </w:pPr>
    </w:p>
    <w:p w:rsidR="00620A9E" w:rsidRPr="00C639A3" w:rsidRDefault="00620A9E" w:rsidP="007C711D">
      <w:pPr>
        <w:pStyle w:val="31"/>
        <w:shd w:val="clear" w:color="auto" w:fill="auto"/>
        <w:spacing w:before="0" w:line="360" w:lineRule="auto"/>
        <w:ind w:left="709" w:right="459" w:firstLine="426"/>
        <w:jc w:val="center"/>
        <w:rPr>
          <w:rStyle w:val="313"/>
          <w:b/>
          <w:sz w:val="28"/>
          <w:szCs w:val="28"/>
        </w:rPr>
      </w:pPr>
      <w:r w:rsidRPr="00C639A3">
        <w:rPr>
          <w:rStyle w:val="313"/>
          <w:b/>
          <w:sz w:val="28"/>
          <w:szCs w:val="28"/>
        </w:rPr>
        <w:t>СВЕДЕНИЯ</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r w:rsidRPr="00C639A3">
        <w:rPr>
          <w:rStyle w:val="313"/>
          <w:sz w:val="28"/>
          <w:szCs w:val="28"/>
        </w:rPr>
        <w:t xml:space="preserve">о реализации образовательных </w:t>
      </w:r>
      <w:r w:rsidR="006103BF">
        <w:rPr>
          <w:rStyle w:val="313"/>
          <w:sz w:val="28"/>
          <w:szCs w:val="28"/>
        </w:rPr>
        <w:t>программ</w:t>
      </w:r>
    </w:p>
    <w:p w:rsidR="006103BF" w:rsidRPr="00C639A3" w:rsidRDefault="006103BF" w:rsidP="006103BF">
      <w:pPr>
        <w:pStyle w:val="31"/>
        <w:shd w:val="clear" w:color="auto" w:fill="auto"/>
        <w:spacing w:before="0" w:line="360" w:lineRule="auto"/>
        <w:ind w:right="459" w:firstLine="426"/>
        <w:jc w:val="center"/>
        <w:rPr>
          <w:sz w:val="28"/>
          <w:szCs w:val="28"/>
        </w:rPr>
      </w:pPr>
      <w:r w:rsidRPr="00C639A3">
        <w:rPr>
          <w:sz w:val="28"/>
          <w:szCs w:val="28"/>
        </w:rPr>
        <w:t>среднего профессионального образования</w:t>
      </w:r>
      <w:r>
        <w:rPr>
          <w:sz w:val="28"/>
          <w:szCs w:val="28"/>
        </w:rPr>
        <w:t>,</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r w:rsidRPr="00C639A3">
        <w:rPr>
          <w:rStyle w:val="313"/>
          <w:sz w:val="28"/>
          <w:szCs w:val="28"/>
        </w:rPr>
        <w:t>заявленных для государственной аккредитации</w:t>
      </w:r>
    </w:p>
    <w:p w:rsidR="00620A9E" w:rsidRDefault="00620A9E" w:rsidP="007C711D">
      <w:pPr>
        <w:pStyle w:val="31"/>
        <w:shd w:val="clear" w:color="auto" w:fill="auto"/>
        <w:spacing w:before="0" w:line="360" w:lineRule="auto"/>
        <w:ind w:right="459" w:firstLine="426"/>
        <w:jc w:val="center"/>
        <w:rPr>
          <w:sz w:val="28"/>
          <w:szCs w:val="28"/>
        </w:rPr>
      </w:pPr>
      <w:r w:rsidRPr="00C639A3">
        <w:rPr>
          <w:sz w:val="28"/>
          <w:szCs w:val="28"/>
        </w:rPr>
        <w:t>государственного бюджетного образовательного учреждения</w:t>
      </w:r>
    </w:p>
    <w:p w:rsidR="006103BF" w:rsidRPr="00C639A3" w:rsidRDefault="006103BF" w:rsidP="007C711D">
      <w:pPr>
        <w:pStyle w:val="31"/>
        <w:shd w:val="clear" w:color="auto" w:fill="auto"/>
        <w:spacing w:before="0" w:line="360" w:lineRule="auto"/>
        <w:ind w:right="459" w:firstLine="426"/>
        <w:jc w:val="center"/>
        <w:rPr>
          <w:sz w:val="28"/>
          <w:szCs w:val="28"/>
        </w:rPr>
      </w:pPr>
      <w:r>
        <w:rPr>
          <w:sz w:val="28"/>
          <w:szCs w:val="28"/>
        </w:rPr>
        <w:t>высшего профессионального образования</w:t>
      </w:r>
    </w:p>
    <w:p w:rsidR="00620A9E" w:rsidRPr="00C639A3" w:rsidRDefault="00620A9E" w:rsidP="007C711D">
      <w:pPr>
        <w:pStyle w:val="31"/>
        <w:shd w:val="clear" w:color="auto" w:fill="auto"/>
        <w:spacing w:before="0" w:line="360" w:lineRule="auto"/>
        <w:ind w:right="459" w:firstLine="426"/>
        <w:jc w:val="center"/>
        <w:rPr>
          <w:sz w:val="28"/>
          <w:szCs w:val="28"/>
          <w:shd w:val="clear" w:color="auto" w:fill="FFFFFF"/>
        </w:rPr>
      </w:pPr>
      <w:r w:rsidRPr="00C639A3">
        <w:rPr>
          <w:sz w:val="28"/>
          <w:szCs w:val="28"/>
          <w:shd w:val="clear" w:color="auto" w:fill="FFFFFF"/>
        </w:rPr>
        <w:t>«Дагестанская государственная медицинская академия»</w:t>
      </w:r>
    </w:p>
    <w:p w:rsidR="00620A9E" w:rsidRPr="00C639A3" w:rsidRDefault="00620A9E" w:rsidP="007C711D">
      <w:pPr>
        <w:spacing w:after="0" w:line="360" w:lineRule="auto"/>
        <w:ind w:right="459" w:firstLine="426"/>
        <w:jc w:val="center"/>
        <w:rPr>
          <w:rFonts w:ascii="Times New Roman" w:hAnsi="Times New Roman"/>
          <w:sz w:val="28"/>
          <w:szCs w:val="28"/>
          <w:shd w:val="clear" w:color="auto" w:fill="FFFFFF"/>
        </w:rPr>
      </w:pPr>
      <w:r w:rsidRPr="00C639A3">
        <w:rPr>
          <w:rFonts w:ascii="Times New Roman" w:hAnsi="Times New Roman"/>
          <w:sz w:val="28"/>
          <w:szCs w:val="28"/>
          <w:shd w:val="clear" w:color="auto" w:fill="FFFFFF"/>
        </w:rPr>
        <w:t>Медицинский колледж</w:t>
      </w:r>
    </w:p>
    <w:p w:rsidR="00620A9E" w:rsidRPr="00C639A3" w:rsidRDefault="00E66921" w:rsidP="007C711D">
      <w:pPr>
        <w:pStyle w:val="31"/>
        <w:shd w:val="clear" w:color="auto" w:fill="auto"/>
        <w:spacing w:before="0" w:line="360" w:lineRule="auto"/>
        <w:ind w:left="-426" w:right="460" w:firstLine="426"/>
        <w:jc w:val="center"/>
        <w:rPr>
          <w:noProof/>
          <w:lang w:eastAsia="ru-RU"/>
        </w:rPr>
      </w:pPr>
      <w:r>
        <w:rPr>
          <w:noProof/>
          <w:lang w:eastAsia="ru-RU"/>
        </w:rPr>
        <w:drawing>
          <wp:inline distT="0" distB="0" distL="0" distR="0">
            <wp:extent cx="6189980" cy="4659630"/>
            <wp:effectExtent l="19050" t="0" r="127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189980" cy="4659630"/>
                    </a:xfrm>
                    <a:prstGeom prst="rect">
                      <a:avLst/>
                    </a:prstGeom>
                    <a:noFill/>
                    <a:ln w="9525">
                      <a:noFill/>
                      <a:miter lim="800000"/>
                      <a:headEnd/>
                      <a:tailEnd/>
                    </a:ln>
                  </pic:spPr>
                </pic:pic>
              </a:graphicData>
            </a:graphic>
          </wp:inline>
        </w:drawing>
      </w:r>
    </w:p>
    <w:p w:rsidR="00620A9E" w:rsidRPr="00C639A3" w:rsidRDefault="00620A9E" w:rsidP="007C711D">
      <w:pPr>
        <w:pStyle w:val="31"/>
        <w:shd w:val="clear" w:color="auto" w:fill="auto"/>
        <w:spacing w:before="0" w:line="360" w:lineRule="auto"/>
        <w:ind w:left="-426" w:right="460" w:firstLine="426"/>
        <w:jc w:val="center"/>
      </w:pPr>
      <w:r w:rsidRPr="00C639A3">
        <w:t>201</w:t>
      </w:r>
      <w:r w:rsidR="00534D3D">
        <w:t>5</w:t>
      </w:r>
      <w:r w:rsidRPr="00C639A3">
        <w:t xml:space="preserve"> год</w:t>
      </w:r>
    </w:p>
    <w:p w:rsidR="00620A9E" w:rsidRPr="00C639A3" w:rsidRDefault="00620A9E" w:rsidP="007C711D">
      <w:pPr>
        <w:spacing w:after="0" w:line="240" w:lineRule="auto"/>
        <w:ind w:firstLine="426"/>
        <w:jc w:val="center"/>
        <w:rPr>
          <w:rStyle w:val="213"/>
        </w:rPr>
      </w:pPr>
      <w:r w:rsidRPr="00C639A3">
        <w:rPr>
          <w:rFonts w:ascii="Times New Roman" w:hAnsi="Times New Roman"/>
        </w:rPr>
        <w:br w:type="page"/>
      </w:r>
      <w:r w:rsidRPr="00C639A3">
        <w:rPr>
          <w:rStyle w:val="213"/>
        </w:rPr>
        <w:lastRenderedPageBreak/>
        <w:t>Министерство здравоохранения Российской Федерации</w:t>
      </w:r>
    </w:p>
    <w:p w:rsidR="00620A9E" w:rsidRDefault="00620A9E" w:rsidP="007C711D">
      <w:pPr>
        <w:spacing w:after="0" w:line="240" w:lineRule="auto"/>
        <w:ind w:right="79" w:firstLine="426"/>
        <w:jc w:val="center"/>
        <w:rPr>
          <w:rStyle w:val="21"/>
          <w:b/>
        </w:rPr>
      </w:pPr>
      <w:r w:rsidRPr="00C639A3">
        <w:rPr>
          <w:rStyle w:val="21"/>
          <w:b/>
        </w:rPr>
        <w:t xml:space="preserve">Государственное бюджетное образовательное </w:t>
      </w:r>
      <w:r w:rsidRPr="00AD20E4">
        <w:rPr>
          <w:rFonts w:ascii="Times New Roman" w:hAnsi="Times New Roman"/>
          <w:b/>
          <w:sz w:val="28"/>
          <w:szCs w:val="28"/>
          <w:u w:val="single"/>
        </w:rPr>
        <w:t>учреждени</w:t>
      </w:r>
      <w:r>
        <w:rPr>
          <w:rFonts w:ascii="Times New Roman" w:hAnsi="Times New Roman"/>
          <w:b/>
          <w:sz w:val="28"/>
          <w:szCs w:val="28"/>
          <w:u w:val="single"/>
        </w:rPr>
        <w:t>е</w:t>
      </w:r>
    </w:p>
    <w:p w:rsidR="00620A9E" w:rsidRPr="00C639A3" w:rsidRDefault="00620A9E" w:rsidP="007C711D">
      <w:pPr>
        <w:spacing w:after="0" w:line="240" w:lineRule="auto"/>
        <w:ind w:right="79" w:firstLine="426"/>
        <w:jc w:val="center"/>
        <w:rPr>
          <w:rStyle w:val="21"/>
          <w:b/>
        </w:rPr>
      </w:pPr>
      <w:r w:rsidRPr="00C639A3">
        <w:rPr>
          <w:rStyle w:val="21"/>
          <w:b/>
        </w:rPr>
        <w:t>высшего профессионального образования</w:t>
      </w:r>
    </w:p>
    <w:p w:rsidR="00620A9E" w:rsidRPr="00C639A3" w:rsidRDefault="00620A9E" w:rsidP="007C711D">
      <w:pPr>
        <w:spacing w:after="0" w:line="240" w:lineRule="auto"/>
        <w:ind w:right="79" w:firstLine="426"/>
        <w:jc w:val="center"/>
        <w:rPr>
          <w:rStyle w:val="21"/>
          <w:b/>
        </w:rPr>
      </w:pPr>
      <w:r w:rsidRPr="00C639A3">
        <w:rPr>
          <w:rStyle w:val="21"/>
          <w:b/>
        </w:rPr>
        <w:t>«Дагестанская государственная медицинская академия »</w:t>
      </w:r>
    </w:p>
    <w:p w:rsidR="00620A9E" w:rsidRPr="00C639A3" w:rsidRDefault="00620A9E" w:rsidP="007C711D">
      <w:pPr>
        <w:spacing w:after="0" w:line="240" w:lineRule="auto"/>
        <w:ind w:right="79" w:firstLine="426"/>
        <w:jc w:val="center"/>
        <w:rPr>
          <w:rStyle w:val="21"/>
          <w:b/>
        </w:rPr>
      </w:pPr>
      <w:r w:rsidRPr="00C639A3">
        <w:rPr>
          <w:rStyle w:val="21"/>
          <w:b/>
        </w:rPr>
        <w:t>Медицинский колледж</w:t>
      </w:r>
    </w:p>
    <w:p w:rsidR="00620A9E" w:rsidRPr="00C639A3" w:rsidRDefault="00620A9E" w:rsidP="007C711D">
      <w:pPr>
        <w:spacing w:after="0" w:line="360" w:lineRule="auto"/>
        <w:ind w:right="80" w:firstLine="426"/>
        <w:jc w:val="both"/>
        <w:rPr>
          <w:rFonts w:ascii="Times New Roman" w:hAnsi="Times New Roman"/>
          <w:b/>
        </w:rPr>
      </w:pPr>
    </w:p>
    <w:p w:rsidR="00620A9E" w:rsidRPr="00C639A3" w:rsidRDefault="00620A9E" w:rsidP="007C711D">
      <w:pPr>
        <w:spacing w:after="0" w:line="360" w:lineRule="auto"/>
        <w:ind w:right="80" w:firstLine="426"/>
        <w:jc w:val="both"/>
        <w:rPr>
          <w:rFonts w:ascii="Times New Roman" w:hAnsi="Times New Roman"/>
          <w:b/>
          <w:i/>
        </w:rPr>
      </w:pPr>
      <w:r w:rsidRPr="00C639A3">
        <w:rPr>
          <w:rFonts w:ascii="Times New Roman" w:hAnsi="Times New Roman"/>
          <w:b/>
        </w:rPr>
        <w:t>СОСТАВ КОМИССИИ ПО ПРОВЕДЕНИЮ АНАЛИЗА ПОКАЗАТЕЛЕЙ ДЕЯТЕЛЬНОСТИ ОБРАЗОВАТЕЛЬНОГО УЧРЕЖДЕНИЯ:</w:t>
      </w:r>
    </w:p>
    <w:p w:rsidR="00620A9E" w:rsidRPr="00C639A3" w:rsidRDefault="00620A9E" w:rsidP="007C711D">
      <w:pPr>
        <w:spacing w:after="0" w:line="360" w:lineRule="auto"/>
        <w:ind w:right="80" w:firstLine="426"/>
        <w:jc w:val="both"/>
        <w:rPr>
          <w:rFonts w:ascii="Times New Roman" w:hAnsi="Times New Roman"/>
          <w:i/>
        </w:rPr>
      </w:pPr>
    </w:p>
    <w:p w:rsidR="00620A9E" w:rsidRPr="00C639A3" w:rsidRDefault="00620A9E" w:rsidP="007C711D">
      <w:pPr>
        <w:pStyle w:val="3"/>
        <w:shd w:val="clear" w:color="auto" w:fill="auto"/>
        <w:spacing w:line="240" w:lineRule="auto"/>
        <w:ind w:left="23" w:right="80" w:firstLine="426"/>
        <w:jc w:val="both"/>
      </w:pPr>
      <w:r w:rsidRPr="00C639A3">
        <w:t xml:space="preserve">Магомаев М.Ш. - заслуженный врач РД, </w:t>
      </w:r>
    </w:p>
    <w:p w:rsidR="00620A9E" w:rsidRPr="00C639A3" w:rsidRDefault="00620A9E" w:rsidP="007C711D">
      <w:pPr>
        <w:pStyle w:val="3"/>
        <w:shd w:val="clear" w:color="auto" w:fill="auto"/>
        <w:spacing w:line="240" w:lineRule="auto"/>
        <w:ind w:left="23" w:right="80" w:firstLine="426"/>
        <w:jc w:val="both"/>
      </w:pPr>
      <w:r w:rsidRPr="00C639A3">
        <w:t xml:space="preserve">доцент, кандидат медицинских наук, </w:t>
      </w:r>
    </w:p>
    <w:p w:rsidR="00620A9E" w:rsidRPr="00C639A3" w:rsidRDefault="00620A9E" w:rsidP="007C711D">
      <w:pPr>
        <w:pStyle w:val="3"/>
        <w:shd w:val="clear" w:color="auto" w:fill="auto"/>
        <w:tabs>
          <w:tab w:val="left" w:pos="6068"/>
          <w:tab w:val="left" w:leader="underscore" w:pos="9054"/>
        </w:tabs>
        <w:spacing w:line="240" w:lineRule="auto"/>
        <w:ind w:left="23" w:firstLine="426"/>
        <w:jc w:val="both"/>
      </w:pPr>
      <w:r w:rsidRPr="00C639A3">
        <w:t>директор Медицинского колледжа ДГМА                          ___________________</w:t>
      </w:r>
    </w:p>
    <w:p w:rsidR="00620A9E" w:rsidRPr="00C639A3" w:rsidRDefault="00620A9E" w:rsidP="007C711D">
      <w:pPr>
        <w:pStyle w:val="3"/>
        <w:shd w:val="clear" w:color="auto" w:fill="auto"/>
        <w:tabs>
          <w:tab w:val="left" w:pos="6068"/>
          <w:tab w:val="left" w:leader="underscore" w:pos="9054"/>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Сулейманова Х.М. – зав. отделениями, </w:t>
      </w:r>
    </w:p>
    <w:p w:rsidR="00620A9E" w:rsidRPr="00C639A3" w:rsidRDefault="00620A9E" w:rsidP="007C711D">
      <w:pPr>
        <w:pStyle w:val="3"/>
        <w:shd w:val="clear" w:color="auto" w:fill="auto"/>
        <w:spacing w:line="240" w:lineRule="auto"/>
        <w:ind w:left="23" w:firstLine="426"/>
        <w:jc w:val="both"/>
        <w:rPr>
          <w:rStyle w:val="1pt"/>
        </w:rPr>
      </w:pPr>
      <w:r w:rsidRPr="00C639A3">
        <w:t xml:space="preserve">и.о. заместителя директора </w:t>
      </w:r>
      <w:r w:rsidRPr="00C639A3">
        <w:rPr>
          <w:rStyle w:val="1pt"/>
        </w:rPr>
        <w:t>по УР                              _________________</w:t>
      </w:r>
    </w:p>
    <w:p w:rsidR="00620A9E" w:rsidRPr="00C639A3" w:rsidRDefault="00620A9E" w:rsidP="007C711D">
      <w:pPr>
        <w:pStyle w:val="3"/>
        <w:shd w:val="clear" w:color="auto" w:fill="auto"/>
        <w:tabs>
          <w:tab w:val="left" w:pos="6092"/>
          <w:tab w:val="left" w:leader="underscore" w:pos="7940"/>
          <w:tab w:val="left" w:leader="underscore" w:pos="9078"/>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Магомедова Р.Ш.–кандидат исторических наук, </w:t>
      </w:r>
    </w:p>
    <w:p w:rsidR="00620A9E" w:rsidRPr="00C639A3" w:rsidRDefault="00620A9E" w:rsidP="007C711D">
      <w:pPr>
        <w:pStyle w:val="3"/>
        <w:shd w:val="clear" w:color="auto" w:fill="auto"/>
        <w:spacing w:line="240" w:lineRule="auto"/>
        <w:ind w:left="23" w:firstLine="426"/>
        <w:jc w:val="both"/>
      </w:pPr>
      <w:r w:rsidRPr="00C639A3">
        <w:t xml:space="preserve">заместитель директора по </w:t>
      </w:r>
      <w:r w:rsidRPr="00C639A3">
        <w:rPr>
          <w:lang w:val="en-US"/>
        </w:rPr>
        <w:t>BP</w:t>
      </w:r>
      <w:r w:rsidRPr="00C639A3">
        <w:t xml:space="preserve">                                              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Узаймагомедова З.М. – член комиссии, специалист </w:t>
      </w:r>
    </w:p>
    <w:p w:rsidR="00620A9E" w:rsidRPr="00C639A3" w:rsidRDefault="00620A9E" w:rsidP="007C711D">
      <w:pPr>
        <w:pStyle w:val="3"/>
        <w:shd w:val="clear" w:color="auto" w:fill="auto"/>
        <w:spacing w:line="240" w:lineRule="auto"/>
        <w:ind w:left="23" w:firstLine="426"/>
        <w:jc w:val="both"/>
      </w:pPr>
      <w:r w:rsidRPr="00C639A3">
        <w:t>по УМР колледжа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Нухова Ф.С. – преподаватель, </w:t>
      </w:r>
    </w:p>
    <w:p w:rsidR="00620A9E" w:rsidRPr="00C639A3" w:rsidRDefault="00620A9E" w:rsidP="007C711D">
      <w:pPr>
        <w:pStyle w:val="3"/>
        <w:shd w:val="clear" w:color="auto" w:fill="auto"/>
        <w:spacing w:line="240" w:lineRule="auto"/>
        <w:ind w:left="23" w:firstLine="426"/>
        <w:jc w:val="both"/>
      </w:pPr>
      <w:r w:rsidRPr="00C639A3">
        <w:t>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Алиева К.Г.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биологических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Исмаилова Н.Т.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медицинских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Курбанисмаилова М.Г. – преподаватель,</w:t>
      </w:r>
    </w:p>
    <w:p w:rsidR="00620A9E" w:rsidRPr="00C639A3" w:rsidRDefault="00620A9E" w:rsidP="007C711D">
      <w:pPr>
        <w:pStyle w:val="3"/>
        <w:shd w:val="clear" w:color="auto" w:fill="auto"/>
        <w:spacing w:line="240" w:lineRule="auto"/>
        <w:ind w:left="23" w:firstLine="426"/>
        <w:jc w:val="both"/>
      </w:pPr>
      <w:r w:rsidRPr="00C639A3">
        <w:t xml:space="preserve"> председатель ЦМК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Багомедова Н.В. – преподаватель, </w:t>
      </w:r>
    </w:p>
    <w:p w:rsidR="00620A9E" w:rsidRPr="00C639A3" w:rsidRDefault="00620A9E" w:rsidP="007C711D">
      <w:pPr>
        <w:pStyle w:val="3"/>
        <w:shd w:val="clear" w:color="auto" w:fill="auto"/>
        <w:spacing w:line="240" w:lineRule="auto"/>
        <w:ind w:left="23" w:firstLine="426"/>
        <w:jc w:val="both"/>
      </w:pPr>
      <w:r w:rsidRPr="00C639A3">
        <w:t>председательЦМК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Ибрагимова А.М. – член комиссии, </w:t>
      </w:r>
    </w:p>
    <w:p w:rsidR="00620A9E" w:rsidRPr="00C639A3" w:rsidRDefault="00620A9E" w:rsidP="007C711D">
      <w:pPr>
        <w:pStyle w:val="3"/>
        <w:shd w:val="clear" w:color="auto" w:fill="auto"/>
        <w:spacing w:line="240" w:lineRule="auto"/>
        <w:ind w:left="23" w:firstLine="426"/>
        <w:jc w:val="both"/>
      </w:pPr>
      <w:r w:rsidRPr="00C639A3">
        <w:t>документовед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360" w:lineRule="auto"/>
        <w:ind w:left="20" w:firstLine="426"/>
        <w:jc w:val="both"/>
        <w:sectPr w:rsidR="00620A9E" w:rsidRPr="00C639A3" w:rsidSect="00C04DAE">
          <w:footerReference w:type="default" r:id="rId9"/>
          <w:pgSz w:w="11905" w:h="16837"/>
          <w:pgMar w:top="851" w:right="699" w:bottom="947" w:left="1294" w:header="0" w:footer="3" w:gutter="0"/>
          <w:cols w:space="720"/>
          <w:noEndnote/>
          <w:docGrid w:linePitch="360"/>
        </w:sectPr>
      </w:pPr>
    </w:p>
    <w:p w:rsidR="00620A9E" w:rsidRDefault="00620A9E" w:rsidP="007C711D">
      <w:pPr>
        <w:spacing w:after="0" w:line="240" w:lineRule="auto"/>
        <w:ind w:firstLine="426"/>
        <w:jc w:val="both"/>
        <w:rPr>
          <w:rFonts w:ascii="Times New Roman" w:hAnsi="Times New Roman"/>
          <w:b/>
          <w:sz w:val="27"/>
          <w:szCs w:val="27"/>
        </w:rPr>
      </w:pPr>
      <w:r w:rsidRPr="00C639A3">
        <w:rPr>
          <w:rFonts w:ascii="Times New Roman" w:hAnsi="Times New Roman"/>
          <w:b/>
          <w:sz w:val="27"/>
          <w:szCs w:val="27"/>
        </w:rPr>
        <w:lastRenderedPageBreak/>
        <w:t>Оглавление</w:t>
      </w:r>
    </w:p>
    <w:p w:rsidR="00620A9E" w:rsidRPr="00C639A3" w:rsidRDefault="00620A9E" w:rsidP="007C711D">
      <w:pPr>
        <w:spacing w:after="0" w:line="240" w:lineRule="auto"/>
        <w:ind w:firstLine="426"/>
        <w:jc w:val="both"/>
        <w:rPr>
          <w:rFonts w:ascii="Times New Roman" w:hAnsi="Times New Roman"/>
          <w:b/>
          <w:sz w:val="27"/>
          <w:szCs w:val="27"/>
        </w:rPr>
      </w:pPr>
    </w:p>
    <w:tbl>
      <w:tblPr>
        <w:tblW w:w="9889" w:type="dxa"/>
        <w:tblLook w:val="00A0"/>
      </w:tblPr>
      <w:tblGrid>
        <w:gridCol w:w="9039"/>
        <w:gridCol w:w="850"/>
      </w:tblGrid>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Введение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Организационно-правовое обеспечение и направление образовательной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Правовой статус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Нормативно-правовое обеспечение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Учредители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Юридический адрес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Направление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Локальная организационно-распорядительная документация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Система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Содержание профориентационной работы и динамика приема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Сведения о контингенте обучающихся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Качество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Оценка качества образования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Результаты освоения программы подготовки специалистов среднего звена</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32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Анализ контроля знаний по всем циклам дисциплин</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41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Результаты Государственной итоговой аттестации выпускников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Востребованность выпускников. Выпуск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Содержание и качество подготовки специалистов</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учебно-методического обеспечения образовательного процесса</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Библиотечно-информационное обеспечение образовательного процесса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5</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Условия, определяющие качество подготовки специалистов</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Кадровое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Учебно-методическая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63</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практического обучения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Учебно-лабораторное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Учебно-исследовательская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Воспитательная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Гражданско-патриотическое и правовое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Нравственное и эстетическое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75</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Трудовое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Материально-техническая база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80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Обеспечение охраны и безопасности</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Программно-информационное и компьютерное обеспечение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8"/>
                <w:szCs w:val="28"/>
                <w:lang w:eastAsia="ru-RU"/>
              </w:rPr>
            </w:pPr>
            <w:r w:rsidRPr="00F95787">
              <w:rPr>
                <w:rFonts w:ascii="Times New Roman" w:hAnsi="Times New Roman"/>
                <w:color w:val="000000"/>
                <w:sz w:val="28"/>
                <w:szCs w:val="28"/>
                <w:lang w:eastAsia="ru-RU"/>
              </w:rPr>
              <w:t>Социально-бытовые условия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Медицинское обслуживание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Питание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Социальная защита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Заключение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73</w:t>
            </w:r>
          </w:p>
        </w:tc>
      </w:tr>
    </w:tbl>
    <w:p w:rsidR="00620A9E" w:rsidRPr="00DD7EE7" w:rsidRDefault="00620A9E" w:rsidP="007C711D">
      <w:pPr>
        <w:spacing w:after="0" w:line="360" w:lineRule="auto"/>
        <w:ind w:firstLine="426"/>
        <w:jc w:val="center"/>
        <w:rPr>
          <w:rFonts w:ascii="Times New Roman" w:hAnsi="Times New Roman"/>
          <w:b/>
          <w:sz w:val="28"/>
          <w:szCs w:val="28"/>
        </w:rPr>
      </w:pPr>
      <w:bookmarkStart w:id="0" w:name="bookmark1"/>
      <w:r w:rsidRPr="00C639A3">
        <w:rPr>
          <w:rFonts w:ascii="Times New Roman" w:hAnsi="Times New Roman"/>
        </w:rPr>
        <w:br w:type="page"/>
      </w:r>
      <w:r w:rsidRPr="00DD7EE7">
        <w:rPr>
          <w:rFonts w:ascii="Times New Roman" w:hAnsi="Times New Roman"/>
          <w:b/>
          <w:sz w:val="28"/>
          <w:szCs w:val="28"/>
        </w:rPr>
        <w:lastRenderedPageBreak/>
        <w:t>Введение</w:t>
      </w:r>
      <w:bookmarkEnd w:id="0"/>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DE4658" w:rsidRPr="00DD7EE7">
        <w:rPr>
          <w:sz w:val="28"/>
          <w:szCs w:val="28"/>
        </w:rPr>
        <w:t>ГБОУ ВПО ДГМА Минздрава России</w:t>
      </w:r>
      <w:r w:rsidRPr="00DD7EE7">
        <w:rPr>
          <w:sz w:val="28"/>
          <w:szCs w:val="28"/>
        </w:rPr>
        <w:t xml:space="preserve"> 2</w:t>
      </w:r>
      <w:r w:rsidR="00DE4658">
        <w:rPr>
          <w:sz w:val="28"/>
          <w:szCs w:val="28"/>
        </w:rPr>
        <w:t>8</w:t>
      </w:r>
      <w:r w:rsidRPr="00DD7EE7">
        <w:rPr>
          <w:sz w:val="28"/>
          <w:szCs w:val="28"/>
        </w:rPr>
        <w:t xml:space="preserve">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6103BF"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Программой развития Медицинского колледжа ДГМА является предоставление качественных образовательных услуг, обеспечивающих профессиональное и личностное развитие средних медицинских работников в условиях динамично изменяющихся потребностей рынка труда в системе здравоохранения.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Одним из основных условий повышения качества подготовки специалистов в Медицинском колледже ДГМА является систематическая работа по актуализации содержания основных образовательных программ с учетом обновления знаний, а также формирования профессиональных компетенций, для специалистов среднего звена.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Изменения в образовательной сфере коснулись структуры подготовки кадров, а также концепции обучения. Студенты нацелены на будущее конкурентное трудоустройство, более осознанно и заинтересованно относятся к учебе, участвуют в мероприятиях, организованных </w:t>
      </w:r>
      <w:r w:rsidR="006103BF" w:rsidRPr="00DD7EE7">
        <w:rPr>
          <w:sz w:val="28"/>
          <w:szCs w:val="28"/>
        </w:rPr>
        <w:t>К</w:t>
      </w:r>
      <w:r w:rsidRPr="00DD7EE7">
        <w:rPr>
          <w:sz w:val="28"/>
          <w:szCs w:val="28"/>
        </w:rPr>
        <w:t xml:space="preserve">олледжем. Образовательная среда </w:t>
      </w:r>
      <w:r w:rsidR="006103BF" w:rsidRPr="00DD7EE7">
        <w:rPr>
          <w:sz w:val="28"/>
          <w:szCs w:val="28"/>
        </w:rPr>
        <w:t>К</w:t>
      </w:r>
      <w:r w:rsidRPr="00DD7EE7">
        <w:rPr>
          <w:sz w:val="28"/>
          <w:szCs w:val="28"/>
        </w:rPr>
        <w:t>олледжа отличается открытостью и целенаправленностью, ориентированностью на конкурентную личность, что обуславливает востребованность на рынке труда.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В условиях активно проводимой общей модернизации системы здравоохранения в Российской Федерации, внедрение новых инновационных и информационных технологий в практическое здравоохранение Республики Дагестан является главной составляющей образовательной политики </w:t>
      </w:r>
      <w:r w:rsidR="006103BF" w:rsidRPr="00DD7EE7">
        <w:rPr>
          <w:sz w:val="28"/>
          <w:szCs w:val="28"/>
        </w:rPr>
        <w:t>К</w:t>
      </w:r>
      <w:r w:rsidRPr="00DD7EE7">
        <w:rPr>
          <w:sz w:val="28"/>
          <w:szCs w:val="28"/>
        </w:rPr>
        <w:t>олледжа.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Образовательное пространство, в рамках которого </w:t>
      </w:r>
      <w:r w:rsidR="006103BF" w:rsidRPr="00DD7EE7">
        <w:rPr>
          <w:sz w:val="28"/>
          <w:szCs w:val="28"/>
        </w:rPr>
        <w:t>К</w:t>
      </w:r>
      <w:r w:rsidRPr="00DD7EE7">
        <w:rPr>
          <w:sz w:val="28"/>
          <w:szCs w:val="28"/>
        </w:rPr>
        <w:t>олледж осуществляет свою деятельность, охватывает всю Республику Дагестан.</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lastRenderedPageBreak/>
        <w:t>Самообследование Медицинского колледжа ДГМА проводилось на основании решения Педагогического совета от 29.08.2014г. протокол № 1 и в соответствии со следующими нормативными актами:</w:t>
      </w:r>
    </w:p>
    <w:p w:rsidR="00620A9E" w:rsidRPr="00DD7EE7" w:rsidRDefault="00620A9E" w:rsidP="00462C77">
      <w:pPr>
        <w:pStyle w:val="3"/>
        <w:numPr>
          <w:ilvl w:val="0"/>
          <w:numId w:val="4"/>
        </w:numPr>
        <w:shd w:val="clear" w:color="auto" w:fill="auto"/>
        <w:tabs>
          <w:tab w:val="left" w:pos="932"/>
        </w:tabs>
        <w:spacing w:line="360" w:lineRule="auto"/>
        <w:ind w:left="20" w:right="20" w:firstLine="426"/>
        <w:jc w:val="both"/>
        <w:rPr>
          <w:sz w:val="28"/>
          <w:szCs w:val="28"/>
        </w:rPr>
      </w:pPr>
      <w:r w:rsidRPr="00DD7EE7">
        <w:rPr>
          <w:sz w:val="28"/>
          <w:szCs w:val="28"/>
        </w:rPr>
        <w:t>приказом Министерства образования науки России от 14.06.2013 № 462 "Об утверждении порядка проведения самообследования образовательной организации";</w:t>
      </w:r>
    </w:p>
    <w:p w:rsidR="00620A9E" w:rsidRPr="00DD7EE7" w:rsidRDefault="00620A9E" w:rsidP="00462C77">
      <w:pPr>
        <w:pStyle w:val="3"/>
        <w:numPr>
          <w:ilvl w:val="0"/>
          <w:numId w:val="4"/>
        </w:numPr>
        <w:shd w:val="clear" w:color="auto" w:fill="auto"/>
        <w:tabs>
          <w:tab w:val="left" w:pos="1052"/>
        </w:tabs>
        <w:spacing w:line="360" w:lineRule="auto"/>
        <w:ind w:left="20" w:right="20" w:firstLine="426"/>
        <w:jc w:val="both"/>
        <w:rPr>
          <w:sz w:val="28"/>
          <w:szCs w:val="28"/>
        </w:rPr>
      </w:pPr>
      <w:r w:rsidRPr="00DD7EE7">
        <w:rPr>
          <w:sz w:val="28"/>
          <w:szCs w:val="28"/>
        </w:rPr>
        <w:t>постановлением правительства РФ от 10.07.2013 № 582 «Об утверждении Правил размещения на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20A9E" w:rsidRPr="00DD7EE7" w:rsidRDefault="00620A9E" w:rsidP="00462C77">
      <w:pPr>
        <w:pStyle w:val="3"/>
        <w:numPr>
          <w:ilvl w:val="0"/>
          <w:numId w:val="4"/>
        </w:numPr>
        <w:shd w:val="clear" w:color="auto" w:fill="auto"/>
        <w:tabs>
          <w:tab w:val="left" w:pos="1018"/>
        </w:tabs>
        <w:spacing w:line="360" w:lineRule="auto"/>
        <w:ind w:left="20" w:right="20" w:firstLine="426"/>
        <w:jc w:val="both"/>
        <w:rPr>
          <w:sz w:val="28"/>
          <w:szCs w:val="28"/>
        </w:rPr>
      </w:pPr>
      <w:r w:rsidRPr="00DD7EE7">
        <w:rPr>
          <w:sz w:val="28"/>
          <w:szCs w:val="28"/>
        </w:rPr>
        <w:t>статьей 29 Федерального закона от 29.12.2012 № 273-ФЗ "Об образовании в Российской Федерации";</w:t>
      </w:r>
    </w:p>
    <w:p w:rsidR="00620A9E" w:rsidRPr="00DD7EE7" w:rsidRDefault="00620A9E" w:rsidP="00462C77">
      <w:pPr>
        <w:pStyle w:val="3"/>
        <w:numPr>
          <w:ilvl w:val="0"/>
          <w:numId w:val="4"/>
        </w:numPr>
        <w:shd w:val="clear" w:color="auto" w:fill="auto"/>
        <w:tabs>
          <w:tab w:val="left" w:pos="985"/>
        </w:tabs>
        <w:spacing w:line="360" w:lineRule="auto"/>
        <w:ind w:left="20" w:right="20" w:firstLine="426"/>
        <w:jc w:val="both"/>
        <w:rPr>
          <w:sz w:val="28"/>
          <w:szCs w:val="28"/>
        </w:rPr>
      </w:pPr>
      <w:r w:rsidRPr="00DD7EE7">
        <w:rPr>
          <w:sz w:val="28"/>
          <w:szCs w:val="28"/>
        </w:rPr>
        <w:t>постановлением Правительства Российской Федерации от 18.11.2013 № 1039 "О государственной аккредитации образовательной деятельности";</w:t>
      </w:r>
    </w:p>
    <w:p w:rsidR="00620A9E" w:rsidRPr="00DD7EE7" w:rsidRDefault="00620A9E" w:rsidP="00462C77">
      <w:pPr>
        <w:pStyle w:val="3"/>
        <w:numPr>
          <w:ilvl w:val="0"/>
          <w:numId w:val="4"/>
        </w:numPr>
        <w:shd w:val="clear" w:color="auto" w:fill="auto"/>
        <w:tabs>
          <w:tab w:val="left" w:pos="961"/>
        </w:tabs>
        <w:spacing w:line="360" w:lineRule="auto"/>
        <w:ind w:left="20" w:firstLine="426"/>
        <w:jc w:val="both"/>
        <w:rPr>
          <w:sz w:val="28"/>
          <w:szCs w:val="28"/>
        </w:rPr>
      </w:pPr>
      <w:r w:rsidRPr="00DD7EE7">
        <w:rPr>
          <w:sz w:val="28"/>
          <w:szCs w:val="28"/>
        </w:rPr>
        <w:t>приказом Федеральной службы по надзору в сфере образования и науки от 25.10.2011 № 2267 «Об утверждении критериев показателей, необходимых для определения типа и вида образовательной организации среднего профессионального образования»;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Объектом самообследования являлись 4 образовательные программы Федерального государственного образовательного стандарта</w:t>
      </w:r>
      <w:r w:rsidR="000E53A7" w:rsidRPr="00DD7EE7">
        <w:rPr>
          <w:sz w:val="28"/>
          <w:szCs w:val="28"/>
        </w:rPr>
        <w:t xml:space="preserve"> среднего профессионального образования</w:t>
      </w:r>
      <w:r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Комиссией была разработана программа самообследования, которая включала в себя:</w:t>
      </w:r>
    </w:p>
    <w:p w:rsidR="00620A9E" w:rsidRPr="00DD7EE7" w:rsidRDefault="00620A9E" w:rsidP="00462C77">
      <w:pPr>
        <w:pStyle w:val="3"/>
        <w:numPr>
          <w:ilvl w:val="0"/>
          <w:numId w:val="4"/>
        </w:numPr>
        <w:shd w:val="clear" w:color="auto" w:fill="auto"/>
        <w:tabs>
          <w:tab w:val="left" w:pos="946"/>
        </w:tabs>
        <w:spacing w:line="360" w:lineRule="auto"/>
        <w:ind w:left="20" w:right="20" w:firstLine="426"/>
        <w:jc w:val="both"/>
        <w:rPr>
          <w:sz w:val="28"/>
          <w:szCs w:val="28"/>
        </w:rPr>
      </w:pPr>
      <w:r w:rsidRPr="00DD7EE7">
        <w:rPr>
          <w:sz w:val="28"/>
          <w:szCs w:val="28"/>
        </w:rPr>
        <w:t>подготовительный этап - выбор единых подходов к исследованию, выбор форм отчетности и согласование графика самообследования;</w:t>
      </w:r>
    </w:p>
    <w:p w:rsidR="00620A9E" w:rsidRPr="00DD7EE7" w:rsidRDefault="00620A9E" w:rsidP="00462C77">
      <w:pPr>
        <w:pStyle w:val="3"/>
        <w:numPr>
          <w:ilvl w:val="0"/>
          <w:numId w:val="4"/>
        </w:numPr>
        <w:shd w:val="clear" w:color="auto" w:fill="auto"/>
        <w:tabs>
          <w:tab w:val="left" w:pos="961"/>
        </w:tabs>
        <w:spacing w:line="360" w:lineRule="auto"/>
        <w:ind w:left="20" w:right="20" w:firstLine="426"/>
        <w:jc w:val="both"/>
        <w:rPr>
          <w:sz w:val="28"/>
          <w:szCs w:val="28"/>
        </w:rPr>
      </w:pPr>
      <w:r w:rsidRPr="00DD7EE7">
        <w:rPr>
          <w:sz w:val="28"/>
          <w:szCs w:val="28"/>
        </w:rPr>
        <w:t>основной этап - проведение процедуры самообследования: сбор и анализ материалов по выполнению требований федеральных государственных стандартов СПО, к качеству подготовки выпускников и условиям реализации образовательного процесса;</w:t>
      </w:r>
    </w:p>
    <w:p w:rsidR="00620A9E" w:rsidRPr="00DD7EE7" w:rsidRDefault="00620A9E" w:rsidP="00462C77">
      <w:pPr>
        <w:pStyle w:val="3"/>
        <w:numPr>
          <w:ilvl w:val="0"/>
          <w:numId w:val="4"/>
        </w:numPr>
        <w:shd w:val="clear" w:color="auto" w:fill="auto"/>
        <w:tabs>
          <w:tab w:val="left" w:pos="990"/>
        </w:tabs>
        <w:spacing w:line="360" w:lineRule="auto"/>
        <w:ind w:left="20" w:right="20" w:firstLine="426"/>
        <w:jc w:val="both"/>
        <w:rPr>
          <w:sz w:val="28"/>
          <w:szCs w:val="28"/>
        </w:rPr>
      </w:pPr>
      <w:r w:rsidRPr="00DD7EE7">
        <w:rPr>
          <w:sz w:val="28"/>
          <w:szCs w:val="28"/>
        </w:rPr>
        <w:t>заключительный этап - обработка и анализ полученных данных, подготовка отчета, обсуждение и утверждение его на Педагогическом совете.</w:t>
      </w:r>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bookmarkStart w:id="1" w:name="bookmark2"/>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r w:rsidRPr="00DD7EE7">
        <w:rPr>
          <w:rFonts w:ascii="Times New Roman" w:hAnsi="Times New Roman" w:cs="Times New Roman"/>
          <w:b/>
        </w:rPr>
        <w:t>Организационно-правовое обеспечение и направление образовательной деятельности</w:t>
      </w:r>
      <w:bookmarkEnd w:id="1"/>
    </w:p>
    <w:p w:rsidR="00620A9E" w:rsidRPr="00DD7EE7" w:rsidRDefault="00620A9E" w:rsidP="007C711D">
      <w:pPr>
        <w:pStyle w:val="10"/>
        <w:keepNext/>
        <w:keepLines/>
        <w:shd w:val="clear" w:color="auto" w:fill="auto"/>
        <w:spacing w:after="0" w:line="360" w:lineRule="auto"/>
        <w:ind w:firstLine="284"/>
        <w:jc w:val="center"/>
        <w:rPr>
          <w:rFonts w:ascii="Times New Roman" w:hAnsi="Times New Roman" w:cs="Times New Roman"/>
          <w:b/>
        </w:rPr>
      </w:pPr>
      <w:bookmarkStart w:id="2" w:name="bookmark3"/>
      <w:r w:rsidRPr="00DD7EE7">
        <w:rPr>
          <w:rFonts w:ascii="Times New Roman" w:hAnsi="Times New Roman" w:cs="Times New Roman"/>
          <w:b/>
        </w:rPr>
        <w:t>Правовой статус</w:t>
      </w:r>
      <w:bookmarkEnd w:id="2"/>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C25028" w:rsidRPr="00DD7EE7">
        <w:rPr>
          <w:sz w:val="28"/>
          <w:szCs w:val="28"/>
        </w:rPr>
        <w:t>ГБОУ ВПО ДГМА Минздрава России</w:t>
      </w:r>
      <w:r w:rsidRPr="00DD7EE7">
        <w:rPr>
          <w:sz w:val="28"/>
          <w:szCs w:val="28"/>
        </w:rPr>
        <w:t xml:space="preserve"> 28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073475"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На данном этапе </w:t>
      </w:r>
      <w:r w:rsidR="00057E65" w:rsidRPr="00DD7EE7">
        <w:rPr>
          <w:sz w:val="28"/>
          <w:szCs w:val="28"/>
        </w:rPr>
        <w:t>ГБОУ ВПО ДГМА Минздрава России имеет право ведения образовательной деятельности по 4 программам среднего профессионального образования</w:t>
      </w:r>
      <w:r w:rsidRPr="00DD7EE7">
        <w:rPr>
          <w:sz w:val="28"/>
          <w:szCs w:val="28"/>
        </w:rPr>
        <w:t xml:space="preserve"> в соответствии </w:t>
      </w:r>
      <w:r w:rsidR="008D6EA1" w:rsidRPr="00DD7EE7">
        <w:rPr>
          <w:sz w:val="28"/>
          <w:szCs w:val="28"/>
        </w:rPr>
        <w:t xml:space="preserve">с </w:t>
      </w:r>
      <w:r w:rsidR="00751616" w:rsidRPr="00DD7EE7">
        <w:rPr>
          <w:sz w:val="28"/>
          <w:szCs w:val="28"/>
        </w:rPr>
        <w:t xml:space="preserve">бессрочной </w:t>
      </w:r>
      <w:r w:rsidR="008D6EA1" w:rsidRPr="00DD7EE7">
        <w:rPr>
          <w:sz w:val="28"/>
          <w:szCs w:val="28"/>
        </w:rPr>
        <w:t>Л</w:t>
      </w:r>
      <w:r w:rsidRPr="00DD7EE7">
        <w:rPr>
          <w:sz w:val="28"/>
          <w:szCs w:val="28"/>
        </w:rPr>
        <w:t>ицензией № 0787 от 18.07.2013г.</w:t>
      </w:r>
      <w:r w:rsidR="008D6EA1" w:rsidRPr="00DD7EE7">
        <w:rPr>
          <w:sz w:val="28"/>
          <w:szCs w:val="28"/>
        </w:rPr>
        <w:t>, выданн</w:t>
      </w:r>
      <w:r w:rsidR="00FC7E70">
        <w:rPr>
          <w:sz w:val="28"/>
          <w:szCs w:val="28"/>
        </w:rPr>
        <w:t>о</w:t>
      </w:r>
      <w:r w:rsidR="008D6EA1" w:rsidRPr="00DD7EE7">
        <w:rPr>
          <w:sz w:val="28"/>
          <w:szCs w:val="28"/>
        </w:rPr>
        <w:t xml:space="preserve">й Федеральной службой по надзору в сфере образования и науки. </w:t>
      </w:r>
    </w:p>
    <w:p w:rsidR="00620A9E" w:rsidRPr="00DD7EE7" w:rsidRDefault="00620A9E" w:rsidP="007C711D">
      <w:pPr>
        <w:pStyle w:val="3"/>
        <w:shd w:val="clear" w:color="auto" w:fill="auto"/>
        <w:spacing w:line="360" w:lineRule="auto"/>
        <w:ind w:left="20" w:right="20" w:firstLine="426"/>
        <w:jc w:val="both"/>
        <w:rPr>
          <w:b/>
          <w:sz w:val="28"/>
          <w:szCs w:val="28"/>
        </w:rPr>
      </w:pPr>
      <w:bookmarkStart w:id="3" w:name="bookmark4"/>
      <w:r w:rsidRPr="00DD7EE7">
        <w:rPr>
          <w:b/>
          <w:sz w:val="28"/>
          <w:szCs w:val="28"/>
        </w:rPr>
        <w:t>Нормативно-правовое обеспечение деятельности</w:t>
      </w:r>
      <w:bookmarkEnd w:id="3"/>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Деятельность колледжа ДГМА регламентируется:</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Конституцией Российской Федерации,</w:t>
      </w:r>
    </w:p>
    <w:p w:rsidR="00620A9E" w:rsidRPr="00DD7EE7" w:rsidRDefault="00620A9E" w:rsidP="00462C77">
      <w:pPr>
        <w:pStyle w:val="3"/>
        <w:numPr>
          <w:ilvl w:val="0"/>
          <w:numId w:val="4"/>
        </w:numPr>
        <w:shd w:val="clear" w:color="auto" w:fill="auto"/>
        <w:tabs>
          <w:tab w:val="left" w:pos="927"/>
        </w:tabs>
        <w:spacing w:line="360" w:lineRule="auto"/>
        <w:ind w:left="20" w:right="40" w:firstLine="426"/>
        <w:jc w:val="both"/>
        <w:rPr>
          <w:sz w:val="28"/>
          <w:szCs w:val="28"/>
        </w:rPr>
      </w:pPr>
      <w:r w:rsidRPr="00DD7EE7">
        <w:rPr>
          <w:sz w:val="28"/>
          <w:szCs w:val="28"/>
        </w:rPr>
        <w:t>Федеральным законом «Об образовании в РФ» от 29.12.2012 № 273- ФЗ и другими федеральными законами,</w:t>
      </w:r>
    </w:p>
    <w:p w:rsidR="00620A9E" w:rsidRPr="00DD7EE7" w:rsidRDefault="00620A9E" w:rsidP="00462C77">
      <w:pPr>
        <w:pStyle w:val="3"/>
        <w:numPr>
          <w:ilvl w:val="0"/>
          <w:numId w:val="4"/>
        </w:numPr>
        <w:shd w:val="clear" w:color="auto" w:fill="auto"/>
        <w:tabs>
          <w:tab w:val="left" w:pos="932"/>
        </w:tabs>
        <w:spacing w:line="360" w:lineRule="auto"/>
        <w:ind w:left="20" w:right="40" w:firstLine="426"/>
        <w:jc w:val="both"/>
        <w:rPr>
          <w:sz w:val="28"/>
          <w:szCs w:val="28"/>
        </w:rPr>
      </w:pPr>
      <w:r w:rsidRPr="00DD7EE7">
        <w:rPr>
          <w:sz w:val="28"/>
          <w:szCs w:val="28"/>
        </w:rPr>
        <w:t>нормативно-правовыми актами Президента Российской Федерации и Правительства Российской Федерации,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 xml:space="preserve">Уставом </w:t>
      </w:r>
      <w:r w:rsidR="00C25028" w:rsidRPr="00DD7EE7">
        <w:rPr>
          <w:sz w:val="28"/>
          <w:szCs w:val="28"/>
        </w:rPr>
        <w:t>ГБОУ ВПО ДГМА Минздрава России</w:t>
      </w:r>
      <w:r w:rsidRPr="00DD7EE7">
        <w:rPr>
          <w:sz w:val="28"/>
          <w:szCs w:val="28"/>
        </w:rPr>
        <w:t>,</w:t>
      </w:r>
    </w:p>
    <w:p w:rsidR="00620A9E" w:rsidRPr="00DD7EE7" w:rsidRDefault="00620A9E" w:rsidP="00462C77">
      <w:pPr>
        <w:pStyle w:val="3"/>
        <w:numPr>
          <w:ilvl w:val="0"/>
          <w:numId w:val="4"/>
        </w:numPr>
        <w:shd w:val="clear" w:color="auto" w:fill="auto"/>
        <w:tabs>
          <w:tab w:val="left" w:pos="1018"/>
        </w:tabs>
        <w:spacing w:line="360" w:lineRule="auto"/>
        <w:ind w:left="20" w:right="40" w:firstLine="426"/>
        <w:jc w:val="both"/>
        <w:rPr>
          <w:sz w:val="28"/>
          <w:szCs w:val="28"/>
        </w:rPr>
      </w:pPr>
      <w:r w:rsidRPr="00DD7EE7">
        <w:rPr>
          <w:sz w:val="28"/>
          <w:szCs w:val="28"/>
        </w:rPr>
        <w:t>Типовым положением об образовательном учреждении среднего профессионального образования (среднем специальном учебном заведении),</w:t>
      </w:r>
    </w:p>
    <w:p w:rsidR="00620A9E" w:rsidRPr="00DD7EE7" w:rsidRDefault="00620A9E" w:rsidP="00462C77">
      <w:pPr>
        <w:pStyle w:val="3"/>
        <w:numPr>
          <w:ilvl w:val="0"/>
          <w:numId w:val="4"/>
        </w:numPr>
        <w:shd w:val="clear" w:color="auto" w:fill="auto"/>
        <w:tabs>
          <w:tab w:val="left" w:pos="908"/>
        </w:tabs>
        <w:spacing w:line="360" w:lineRule="auto"/>
        <w:ind w:left="20" w:firstLine="426"/>
        <w:jc w:val="both"/>
        <w:rPr>
          <w:sz w:val="28"/>
          <w:szCs w:val="28"/>
        </w:rPr>
      </w:pPr>
      <w:r w:rsidRPr="00DD7EE7">
        <w:rPr>
          <w:sz w:val="28"/>
          <w:szCs w:val="28"/>
        </w:rPr>
        <w:t xml:space="preserve">Федеральными </w:t>
      </w:r>
      <w:r w:rsidR="00C25028" w:rsidRPr="00DD7EE7">
        <w:rPr>
          <w:sz w:val="28"/>
          <w:szCs w:val="28"/>
        </w:rPr>
        <w:t>г</w:t>
      </w:r>
      <w:r w:rsidRPr="00DD7EE7">
        <w:rPr>
          <w:sz w:val="28"/>
          <w:szCs w:val="28"/>
        </w:rPr>
        <w:t>осударственными образовательными стандартами,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локальными нормативными актами организации.</w:t>
      </w:r>
    </w:p>
    <w:p w:rsidR="00620A9E" w:rsidRPr="00DD7EE7" w:rsidRDefault="00620A9E" w:rsidP="007C711D">
      <w:pPr>
        <w:pStyle w:val="3"/>
        <w:shd w:val="clear" w:color="auto" w:fill="auto"/>
        <w:spacing w:line="360" w:lineRule="auto"/>
        <w:ind w:left="20" w:right="40" w:firstLine="426"/>
        <w:jc w:val="both"/>
        <w:rPr>
          <w:sz w:val="28"/>
          <w:szCs w:val="28"/>
        </w:rPr>
      </w:pPr>
      <w:r w:rsidRPr="00DD7EE7">
        <w:rPr>
          <w:sz w:val="28"/>
          <w:szCs w:val="28"/>
        </w:rPr>
        <w:t xml:space="preserve">Устав государственного бюджетного образовательного учреждения высшего профессионального образования «Дагестанской государственной медицинской академии» утвержден приказом министерства здравоохранения Российской Федерации от 27.09.2012 года № 300, зарегистрирован </w:t>
      </w:r>
      <w:r w:rsidR="00751616" w:rsidRPr="00DD7EE7">
        <w:rPr>
          <w:bCs/>
          <w:sz w:val="28"/>
          <w:szCs w:val="28"/>
        </w:rPr>
        <w:t xml:space="preserve">ИФНС России по Советскому району г. Махачкалы за государственным регистрационным </w:t>
      </w:r>
      <w:r w:rsidR="00751616" w:rsidRPr="00DD7EE7">
        <w:rPr>
          <w:bCs/>
          <w:sz w:val="28"/>
          <w:szCs w:val="28"/>
        </w:rPr>
        <w:lastRenderedPageBreak/>
        <w:t xml:space="preserve">номером 2120572024362 13 ноября 2012г.  </w:t>
      </w:r>
      <w:r w:rsidRPr="00DD7EE7">
        <w:rPr>
          <w:sz w:val="28"/>
          <w:szCs w:val="28"/>
        </w:rPr>
        <w:t xml:space="preserve">(ОГРН 1020502631643, ИНН 0562010215, КПП 054101001). </w:t>
      </w:r>
    </w:p>
    <w:p w:rsidR="00620A9E" w:rsidRPr="00DD7EE7" w:rsidRDefault="00751616" w:rsidP="007C711D">
      <w:pPr>
        <w:pStyle w:val="3"/>
        <w:shd w:val="clear" w:color="auto" w:fill="auto"/>
        <w:spacing w:line="360" w:lineRule="auto"/>
        <w:ind w:left="20" w:right="40" w:firstLine="426"/>
        <w:jc w:val="both"/>
        <w:rPr>
          <w:sz w:val="28"/>
          <w:szCs w:val="28"/>
        </w:rPr>
      </w:pPr>
      <w:r w:rsidRPr="00DD7EE7">
        <w:rPr>
          <w:sz w:val="28"/>
          <w:szCs w:val="28"/>
        </w:rPr>
        <w:t>ГБОУ ВПО ДГМА Минздрава России</w:t>
      </w:r>
      <w:r w:rsidR="00620A9E" w:rsidRPr="00DD7EE7">
        <w:rPr>
          <w:sz w:val="28"/>
          <w:szCs w:val="28"/>
        </w:rPr>
        <w:t xml:space="preserve"> является юридическим лицом, имеет самостоятельный баланс, лицевые счета, открытые в территориальном органе Федерального казначейства в соответствии с гражданским кодексом Российской Федерации, печати, штампы, бланки, фирменную символику, фирменное наименование, обладает обособленным имуществом.</w:t>
      </w:r>
    </w:p>
    <w:p w:rsidR="00620A9E" w:rsidRPr="00DD7EE7" w:rsidRDefault="00620A9E" w:rsidP="007C711D">
      <w:pPr>
        <w:pStyle w:val="10"/>
        <w:keepNext/>
        <w:keepLines/>
        <w:shd w:val="clear" w:color="auto" w:fill="auto"/>
        <w:spacing w:after="0" w:line="360" w:lineRule="auto"/>
        <w:ind w:left="4300" w:firstLine="426"/>
        <w:jc w:val="both"/>
        <w:rPr>
          <w:rFonts w:ascii="Times New Roman" w:hAnsi="Times New Roman" w:cs="Times New Roman"/>
          <w:b/>
        </w:rPr>
      </w:pPr>
      <w:bookmarkStart w:id="4" w:name="bookmark5"/>
      <w:r w:rsidRPr="00DD7EE7">
        <w:rPr>
          <w:rFonts w:ascii="Times New Roman" w:hAnsi="Times New Roman" w:cs="Times New Roman"/>
          <w:b/>
        </w:rPr>
        <w:t>Учредители</w:t>
      </w:r>
      <w:bookmarkEnd w:id="4"/>
    </w:p>
    <w:p w:rsidR="00620A9E" w:rsidRPr="00DD7EE7" w:rsidRDefault="00620A9E" w:rsidP="007C711D">
      <w:pPr>
        <w:keepNext/>
        <w:keepLines/>
        <w:spacing w:after="0" w:line="360" w:lineRule="auto"/>
        <w:ind w:firstLine="426"/>
        <w:jc w:val="both"/>
        <w:outlineLvl w:val="0"/>
        <w:rPr>
          <w:rFonts w:ascii="Times New Roman" w:hAnsi="Times New Roman"/>
          <w:sz w:val="28"/>
          <w:szCs w:val="28"/>
        </w:rPr>
      </w:pPr>
      <w:r w:rsidRPr="00DD7EE7">
        <w:rPr>
          <w:rFonts w:ascii="Times New Roman" w:hAnsi="Times New Roman"/>
          <w:sz w:val="28"/>
          <w:szCs w:val="28"/>
        </w:rPr>
        <w:t>Учредителем Академии является Российская Федерация.</w:t>
      </w:r>
    </w:p>
    <w:p w:rsidR="00030D17" w:rsidRPr="00DD7EE7" w:rsidRDefault="00DE4658" w:rsidP="007C711D">
      <w:pPr>
        <w:keepNext/>
        <w:keepLines/>
        <w:spacing w:after="0" w:line="360" w:lineRule="auto"/>
        <w:ind w:firstLine="426"/>
        <w:jc w:val="both"/>
        <w:outlineLvl w:val="0"/>
        <w:rPr>
          <w:rFonts w:ascii="Times New Roman" w:hAnsi="Times New Roman"/>
          <w:sz w:val="28"/>
          <w:szCs w:val="28"/>
        </w:rPr>
      </w:pPr>
      <w:r>
        <w:rPr>
          <w:rFonts w:ascii="Times New Roman" w:hAnsi="Times New Roman"/>
          <w:sz w:val="28"/>
          <w:szCs w:val="28"/>
        </w:rPr>
        <w:t>П</w:t>
      </w:r>
      <w:r w:rsidR="00030D17" w:rsidRPr="00DD7EE7">
        <w:rPr>
          <w:rFonts w:ascii="Times New Roman" w:hAnsi="Times New Roman"/>
          <w:sz w:val="28"/>
          <w:szCs w:val="28"/>
        </w:rPr>
        <w:t>олномочия Учредителя осуществляет Министерство здравоохранения Российской Федерации.</w:t>
      </w:r>
    </w:p>
    <w:p w:rsidR="00620A9E" w:rsidRPr="00DD7EE7" w:rsidRDefault="00620A9E" w:rsidP="007C711D">
      <w:pPr>
        <w:pStyle w:val="10"/>
        <w:keepNext/>
        <w:keepLines/>
        <w:shd w:val="clear" w:color="auto" w:fill="auto"/>
        <w:spacing w:after="0" w:line="360" w:lineRule="auto"/>
        <w:ind w:left="3740" w:firstLine="426"/>
        <w:jc w:val="both"/>
        <w:rPr>
          <w:rFonts w:ascii="Times New Roman" w:hAnsi="Times New Roman" w:cs="Times New Roman"/>
          <w:b/>
        </w:rPr>
      </w:pPr>
      <w:bookmarkStart w:id="5" w:name="bookmark6"/>
      <w:r w:rsidRPr="00DD7EE7">
        <w:rPr>
          <w:rFonts w:ascii="Times New Roman" w:hAnsi="Times New Roman" w:cs="Times New Roman"/>
          <w:b/>
        </w:rPr>
        <w:t>Юридический адрес</w:t>
      </w:r>
      <w:bookmarkEnd w:id="5"/>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367012, Российская Федерация, Республика Дагестан, г</w:t>
      </w:r>
      <w:r w:rsidR="00030D17" w:rsidRPr="00DD7EE7">
        <w:rPr>
          <w:sz w:val="28"/>
          <w:szCs w:val="28"/>
        </w:rPr>
        <w:t>.</w:t>
      </w:r>
      <w:r w:rsidRPr="00DD7EE7">
        <w:rPr>
          <w:sz w:val="28"/>
          <w:szCs w:val="28"/>
        </w:rPr>
        <w:t xml:space="preserve"> Махачкала, пл.им. В.И. Ленина, дом 1 </w:t>
      </w:r>
    </w:p>
    <w:p w:rsidR="00620A9E" w:rsidRPr="00DD7EE7" w:rsidRDefault="00620A9E" w:rsidP="007C711D">
      <w:pPr>
        <w:pStyle w:val="10"/>
        <w:keepNext/>
        <w:keepLines/>
        <w:shd w:val="clear" w:color="auto" w:fill="auto"/>
        <w:spacing w:after="0" w:line="360" w:lineRule="auto"/>
        <w:ind w:left="3260" w:firstLine="426"/>
        <w:jc w:val="both"/>
        <w:rPr>
          <w:rFonts w:ascii="Times New Roman" w:hAnsi="Times New Roman" w:cs="Times New Roman"/>
          <w:b/>
        </w:rPr>
      </w:pPr>
      <w:bookmarkStart w:id="6" w:name="bookmark7"/>
      <w:r w:rsidRPr="00DD7EE7">
        <w:rPr>
          <w:rFonts w:ascii="Times New Roman" w:hAnsi="Times New Roman" w:cs="Times New Roman"/>
          <w:b/>
        </w:rPr>
        <w:t>Направление деятельности</w:t>
      </w:r>
      <w:bookmarkEnd w:id="6"/>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Колледж осуществляет выпуск специалистов в соответствии с ФГОС по следующим специальностям: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31.02.01- Лечебное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31.02.02- Акушерское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34.02.01- Сестринское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31.02.05- Стоматология ортопедическая.</w:t>
      </w:r>
    </w:p>
    <w:p w:rsidR="00030D17"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Копия Устава</w:t>
      </w:r>
      <w:r w:rsidR="00030D17" w:rsidRPr="00DD7EE7">
        <w:rPr>
          <w:sz w:val="28"/>
          <w:szCs w:val="28"/>
        </w:rPr>
        <w:t>, Лицензии</w:t>
      </w:r>
      <w:r w:rsidRPr="00DD7EE7">
        <w:rPr>
          <w:sz w:val="28"/>
          <w:szCs w:val="28"/>
        </w:rPr>
        <w:t xml:space="preserve"> и свидетельства с приложениями размещены на официальном сайте ДГМА </w:t>
      </w:r>
      <w:hyperlink r:id="rId10" w:history="1">
        <w:r w:rsidR="00030D17" w:rsidRPr="00DD7EE7">
          <w:rPr>
            <w:rStyle w:val="ac"/>
            <w:sz w:val="28"/>
            <w:szCs w:val="28"/>
            <w:lang w:val="en-US"/>
          </w:rPr>
          <w:t>www</w:t>
        </w:r>
        <w:r w:rsidR="00030D17" w:rsidRPr="00DD7EE7">
          <w:rPr>
            <w:rStyle w:val="ac"/>
            <w:sz w:val="28"/>
            <w:szCs w:val="28"/>
          </w:rPr>
          <w:t>.</w:t>
        </w:r>
        <w:r w:rsidR="00030D17" w:rsidRPr="00DD7EE7">
          <w:rPr>
            <w:rStyle w:val="ac"/>
            <w:sz w:val="28"/>
            <w:szCs w:val="28"/>
            <w:lang w:val="en-US"/>
          </w:rPr>
          <w:t>dgma</w:t>
        </w:r>
        <w:r w:rsidR="00030D17" w:rsidRPr="00DD7EE7">
          <w:rPr>
            <w:rStyle w:val="ac"/>
            <w:sz w:val="28"/>
            <w:szCs w:val="28"/>
          </w:rPr>
          <w:t>.</w:t>
        </w:r>
        <w:r w:rsidR="00030D17" w:rsidRPr="00DD7EE7">
          <w:rPr>
            <w:rStyle w:val="ac"/>
            <w:sz w:val="28"/>
            <w:szCs w:val="28"/>
            <w:lang w:val="en-US"/>
          </w:rPr>
          <w:t>ru</w:t>
        </w:r>
      </w:hyperlink>
      <w:r w:rsidR="00030D17"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Организационно-правовое обеспечение образовательной деятельности Медицинского колледжа ДГМА соответствует требованиям и нормативно-правовым актам Министерства образования РФ и министерства здравоохранения РФ.</w:t>
      </w:r>
    </w:p>
    <w:p w:rsidR="00620A9E" w:rsidRPr="00DD7EE7" w:rsidRDefault="00620A9E" w:rsidP="007C711D">
      <w:pPr>
        <w:pStyle w:val="10"/>
        <w:keepNext/>
        <w:keepLines/>
        <w:shd w:val="clear" w:color="auto" w:fill="auto"/>
        <w:spacing w:after="0" w:line="360" w:lineRule="auto"/>
        <w:ind w:right="60" w:firstLine="426"/>
        <w:jc w:val="center"/>
        <w:rPr>
          <w:rFonts w:ascii="Times New Roman" w:hAnsi="Times New Roman" w:cs="Times New Roman"/>
          <w:b/>
        </w:rPr>
      </w:pPr>
      <w:bookmarkStart w:id="7" w:name="bookmark8"/>
      <w:r w:rsidRPr="00DD7EE7">
        <w:rPr>
          <w:rFonts w:ascii="Times New Roman" w:hAnsi="Times New Roman" w:cs="Times New Roman"/>
          <w:b/>
        </w:rPr>
        <w:lastRenderedPageBreak/>
        <w:t>Структура управления колледжем</w:t>
      </w:r>
    </w:p>
    <w:p w:rsidR="00620A9E" w:rsidRPr="00DD7EE7" w:rsidRDefault="00620A9E" w:rsidP="007C711D">
      <w:pPr>
        <w:pStyle w:val="10"/>
        <w:keepNext/>
        <w:keepLines/>
        <w:shd w:val="clear" w:color="auto" w:fill="auto"/>
        <w:spacing w:after="0" w:line="360" w:lineRule="auto"/>
        <w:ind w:right="60" w:firstLine="426"/>
        <w:jc w:val="both"/>
        <w:rPr>
          <w:rFonts w:ascii="Times New Roman" w:hAnsi="Times New Roman" w:cs="Times New Roman"/>
          <w:b/>
        </w:rPr>
      </w:pPr>
      <w:r w:rsidRPr="00DD7EE7">
        <w:rPr>
          <w:rFonts w:ascii="Times New Roman" w:hAnsi="Times New Roman" w:cs="Times New Roman"/>
          <w:b/>
        </w:rPr>
        <w:t>Локальная организационно-распорядительная документация</w:t>
      </w:r>
      <w:bookmarkEnd w:id="7"/>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Собственная организационно-распорядительная документация разработана на основе нормативно - правовых документов законодательства РФ, Министерства образования и науки РФ, Устава ГБОУ ВПО ДГМА.</w:t>
      </w:r>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Локальными нормативными актами, обеспечивающими деятельность учреждения, являются приказы, распоряжения, положения, правила и инструкции, утверждаемые в установленном порядке.</w:t>
      </w:r>
    </w:p>
    <w:p w:rsidR="00620A9E" w:rsidRPr="00DD7EE7" w:rsidRDefault="00620A9E" w:rsidP="007C711D">
      <w:pPr>
        <w:pStyle w:val="3"/>
        <w:shd w:val="clear" w:color="auto" w:fill="auto"/>
        <w:spacing w:line="360" w:lineRule="auto"/>
        <w:ind w:left="40" w:right="60" w:firstLine="426"/>
        <w:jc w:val="both"/>
        <w:rPr>
          <w:b/>
          <w:sz w:val="28"/>
          <w:szCs w:val="28"/>
        </w:rPr>
      </w:pPr>
      <w:r w:rsidRPr="00DD7EE7">
        <w:rPr>
          <w:rStyle w:val="22"/>
          <w:b/>
          <w:sz w:val="28"/>
          <w:szCs w:val="28"/>
        </w:rPr>
        <w:t>Общие: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Правила внутреннего трудового распорядка.</w:t>
      </w:r>
    </w:p>
    <w:p w:rsidR="00620A9E" w:rsidRPr="00DD7EE7" w:rsidRDefault="00620A9E" w:rsidP="004D4CF3">
      <w:pPr>
        <w:pStyle w:val="3"/>
        <w:numPr>
          <w:ilvl w:val="1"/>
          <w:numId w:val="4"/>
        </w:numPr>
        <w:shd w:val="clear" w:color="auto" w:fill="auto"/>
        <w:tabs>
          <w:tab w:val="left" w:pos="1418"/>
        </w:tabs>
        <w:spacing w:line="360" w:lineRule="auto"/>
        <w:ind w:left="1418" w:right="60" w:hanging="992"/>
        <w:jc w:val="both"/>
        <w:rPr>
          <w:sz w:val="28"/>
          <w:szCs w:val="28"/>
        </w:rPr>
      </w:pPr>
      <w:r w:rsidRPr="00DD7EE7">
        <w:rPr>
          <w:sz w:val="28"/>
          <w:szCs w:val="28"/>
        </w:rPr>
        <w:t>Положение о деятельности Мед</w:t>
      </w:r>
      <w:r w:rsidR="00030D17" w:rsidRPr="00DD7EE7">
        <w:rPr>
          <w:sz w:val="28"/>
          <w:szCs w:val="28"/>
        </w:rPr>
        <w:t xml:space="preserve">ицинского колледжа </w:t>
      </w:r>
      <w:r w:rsidRPr="00DD7EE7">
        <w:rPr>
          <w:sz w:val="28"/>
          <w:szCs w:val="28"/>
        </w:rPr>
        <w:t xml:space="preserve"> </w:t>
      </w:r>
      <w:r w:rsidR="004D4CF3">
        <w:rPr>
          <w:sz w:val="28"/>
          <w:szCs w:val="28"/>
        </w:rPr>
        <w:t xml:space="preserve">ГБОУ ВПО  </w:t>
      </w:r>
      <w:r w:rsidRPr="00DD7EE7">
        <w:rPr>
          <w:sz w:val="28"/>
          <w:szCs w:val="28"/>
        </w:rPr>
        <w:t>ДГМА</w:t>
      </w:r>
      <w:r w:rsidR="004D4CF3">
        <w:rPr>
          <w:sz w:val="28"/>
          <w:szCs w:val="28"/>
        </w:rPr>
        <w:t xml:space="preserve"> Минздрава России</w:t>
      </w:r>
    </w:p>
    <w:p w:rsidR="00620A9E" w:rsidRPr="00DD7EE7" w:rsidRDefault="00620A9E" w:rsidP="00462C77">
      <w:pPr>
        <w:pStyle w:val="3"/>
        <w:numPr>
          <w:ilvl w:val="1"/>
          <w:numId w:val="4"/>
        </w:numPr>
        <w:shd w:val="clear" w:color="auto" w:fill="auto"/>
        <w:tabs>
          <w:tab w:val="left" w:pos="462"/>
          <w:tab w:val="left" w:pos="1418"/>
        </w:tabs>
        <w:spacing w:line="360" w:lineRule="auto"/>
        <w:ind w:left="40" w:firstLine="426"/>
        <w:jc w:val="both"/>
        <w:rPr>
          <w:sz w:val="28"/>
          <w:szCs w:val="28"/>
        </w:rPr>
      </w:pPr>
      <w:r w:rsidRPr="00DD7EE7">
        <w:rPr>
          <w:sz w:val="28"/>
          <w:szCs w:val="28"/>
        </w:rPr>
        <w:t>Положение о Попечительском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Педагогическом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Методическом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структурном подразделении (отделении).</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об отделе кадров.</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профориентационной работе.</w:t>
      </w:r>
    </w:p>
    <w:p w:rsidR="00620A9E" w:rsidRPr="00DD7EE7" w:rsidRDefault="00620A9E" w:rsidP="004D4CF3">
      <w:pPr>
        <w:pStyle w:val="3"/>
        <w:numPr>
          <w:ilvl w:val="1"/>
          <w:numId w:val="4"/>
        </w:numPr>
        <w:shd w:val="clear" w:color="auto" w:fill="auto"/>
        <w:tabs>
          <w:tab w:val="left" w:pos="434"/>
        </w:tabs>
        <w:spacing w:line="360" w:lineRule="auto"/>
        <w:ind w:left="1418" w:hanging="992"/>
        <w:jc w:val="both"/>
        <w:rPr>
          <w:sz w:val="28"/>
          <w:szCs w:val="28"/>
        </w:rPr>
      </w:pPr>
      <w:r w:rsidRPr="00DD7EE7">
        <w:rPr>
          <w:sz w:val="28"/>
          <w:szCs w:val="28"/>
        </w:rPr>
        <w:t>Положение об аттестации сотрудников.</w:t>
      </w:r>
    </w:p>
    <w:p w:rsidR="00620A9E" w:rsidRPr="00DD7EE7" w:rsidRDefault="00620A9E" w:rsidP="00462C77">
      <w:pPr>
        <w:pStyle w:val="3"/>
        <w:numPr>
          <w:ilvl w:val="1"/>
          <w:numId w:val="4"/>
        </w:numPr>
        <w:shd w:val="clear" w:color="auto" w:fill="auto"/>
        <w:tabs>
          <w:tab w:val="left" w:pos="434"/>
        </w:tabs>
        <w:spacing w:line="360" w:lineRule="auto"/>
        <w:ind w:left="40" w:firstLine="426"/>
        <w:jc w:val="both"/>
        <w:rPr>
          <w:sz w:val="28"/>
          <w:szCs w:val="28"/>
        </w:rPr>
      </w:pPr>
      <w:r w:rsidRPr="00DD7EE7">
        <w:rPr>
          <w:sz w:val="28"/>
          <w:szCs w:val="28"/>
        </w:rPr>
        <w:t>Положение о библиотеке.</w:t>
      </w:r>
    </w:p>
    <w:p w:rsidR="00620A9E" w:rsidRPr="00DD7EE7" w:rsidRDefault="00620A9E" w:rsidP="00462C77">
      <w:pPr>
        <w:pStyle w:val="3"/>
        <w:numPr>
          <w:ilvl w:val="1"/>
          <w:numId w:val="4"/>
        </w:numPr>
        <w:shd w:val="clear" w:color="auto" w:fill="auto"/>
        <w:tabs>
          <w:tab w:val="left" w:pos="462"/>
        </w:tabs>
        <w:spacing w:line="360" w:lineRule="auto"/>
        <w:ind w:left="40" w:right="60" w:firstLine="426"/>
        <w:jc w:val="both"/>
        <w:rPr>
          <w:sz w:val="28"/>
          <w:szCs w:val="28"/>
        </w:rPr>
      </w:pPr>
      <w:r w:rsidRPr="00DD7EE7">
        <w:rPr>
          <w:sz w:val="28"/>
          <w:szCs w:val="28"/>
        </w:rPr>
        <w:t xml:space="preserve">Положение о сайте образовательного учреждения. </w:t>
      </w:r>
    </w:p>
    <w:p w:rsidR="00620A9E" w:rsidRPr="00DD7EE7" w:rsidRDefault="00620A9E" w:rsidP="007C711D">
      <w:pPr>
        <w:pStyle w:val="3"/>
        <w:shd w:val="clear" w:color="auto" w:fill="auto"/>
        <w:tabs>
          <w:tab w:val="left" w:pos="462"/>
        </w:tabs>
        <w:spacing w:line="360" w:lineRule="auto"/>
        <w:ind w:left="40" w:right="60" w:firstLine="426"/>
        <w:jc w:val="both"/>
        <w:rPr>
          <w:sz w:val="28"/>
          <w:szCs w:val="28"/>
        </w:rPr>
      </w:pPr>
    </w:p>
    <w:p w:rsidR="00620A9E" w:rsidRPr="00DD7EE7" w:rsidRDefault="00620A9E" w:rsidP="007C711D">
      <w:pPr>
        <w:spacing w:after="0" w:line="360" w:lineRule="auto"/>
        <w:ind w:firstLine="426"/>
        <w:jc w:val="both"/>
        <w:rPr>
          <w:rFonts w:ascii="Times New Roman" w:hAnsi="Times New Roman"/>
          <w:sz w:val="28"/>
          <w:szCs w:val="28"/>
          <w:lang w:eastAsia="ru-RU"/>
        </w:rPr>
      </w:pPr>
      <w:r w:rsidRPr="00DD7EE7">
        <w:rPr>
          <w:rFonts w:ascii="Times New Roman" w:hAnsi="Times New Roman"/>
          <w:b/>
          <w:color w:val="000000"/>
          <w:sz w:val="28"/>
          <w:szCs w:val="28"/>
          <w:u w:val="single"/>
          <w:lang w:eastAsia="ru-RU"/>
        </w:rPr>
        <w:t>Учебная работа</w:t>
      </w:r>
      <w:r w:rsidRPr="00DD7EE7">
        <w:rPr>
          <w:rFonts w:ascii="Times New Roman" w:hAnsi="Times New Roman"/>
          <w:color w:val="000000"/>
          <w:sz w:val="28"/>
          <w:szCs w:val="28"/>
          <w:u w:val="single"/>
          <w:lang w:eastAsia="ru-RU"/>
        </w:rPr>
        <w:t>:</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учебном отделе.</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Правила ведения записей в журнале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перевода, отчисления и восстановления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предоставлении академических отпусков.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выдачи документов государственного образца о среднем профессиональном образовании, заполнении и хранении соответствующих бланков документов.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lastRenderedPageBreak/>
        <w:t>Положение о проведении государственной итоговой аттестации по образовательным программам среднего профессионального образования выпускников.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обязательной отработке пропущенных занятий студентами.</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промежуточной аттестации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расписании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стипендиальном обеспечении и других формах материальной поддержки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по организации выполнения и защиты курсовой работы (проекта) по междисциплинарному курсу, профессиональному модулю.</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об организации выполнения и защиты выпускной квалификационной работы (проекта) по специальностям среднего профессионального образования.</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 порядке обеспечения студентов из числа детей-сирот и детей, оставшихся без попечения родителей.</w:t>
      </w:r>
    </w:p>
    <w:p w:rsidR="00620A9E" w:rsidRPr="00DD7EE7" w:rsidRDefault="00620A9E" w:rsidP="007C711D">
      <w:pPr>
        <w:widowControl w:val="0"/>
        <w:spacing w:after="0" w:line="360" w:lineRule="auto"/>
        <w:ind w:left="360" w:firstLine="426"/>
        <w:jc w:val="both"/>
        <w:rPr>
          <w:rFonts w:ascii="Times New Roman" w:hAnsi="Times New Roman"/>
          <w:b/>
          <w:sz w:val="28"/>
          <w:szCs w:val="28"/>
          <w:u w:val="single"/>
        </w:rPr>
      </w:pP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Воспитательная работа:</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об отделе воспитательной работы.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Правила внутреннего распорядка для студентов.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кураторе учебной группы.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кураторов.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Студенческом совете.</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студентах.</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дежурстве по колледжу.</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старостате.</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профилактики правонарушений среди студентов.</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Учебно-методическая работа:</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учебно-методическом отделе.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цикловой методической комиссии.</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 Положение об олимпиаде и конкурсе по предметам.</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 xml:space="preserve"> Положение о научно - практических конференциях преподавателей и студентов.</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повышении профессионального уровня и педагогического мастерства преподавателей.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 - конкурсе методической работы заведующих кабинетами.</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смотре-конкурсе цикловых методических комиссий.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кружковой работе.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комплексном учебно-методическом обеспечении учебных дисциплин и профессиональных модулей основных профессиональных образовательных программ, разработанных на основе требований ФГОС СПО по специальностям подготовки.</w:t>
      </w:r>
    </w:p>
    <w:p w:rsidR="00620A9E" w:rsidRPr="00DD7EE7" w:rsidRDefault="00620A9E" w:rsidP="00030D1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конкурсе «Преподаватель года».</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Финансово-экономическая деятельность:</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порядке оказания платных образовательных услуг.</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служебных командировках.</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тарификационной комиссии.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Административно-хозяйственная часть:</w:t>
      </w:r>
    </w:p>
    <w:p w:rsidR="00620A9E" w:rsidRPr="00DD7EE7" w:rsidRDefault="00620A9E" w:rsidP="007C711D">
      <w:pPr>
        <w:widowControl w:val="0"/>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1. Положение об административно-хозяйственной деятельности.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Учебно-производственная практика:</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отделе учебно-производственной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непосредственном руководителе 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учебной и производственной практике студентов.</w:t>
      </w:r>
    </w:p>
    <w:p w:rsidR="00620A9E" w:rsidRPr="00DD7EE7" w:rsidRDefault="00620A9E" w:rsidP="00462C77">
      <w:pPr>
        <w:widowControl w:val="0"/>
        <w:numPr>
          <w:ilvl w:val="0"/>
          <w:numId w:val="8"/>
        </w:numPr>
        <w:tabs>
          <w:tab w:val="left" w:pos="44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преддипломной практике студентов.</w:t>
      </w:r>
    </w:p>
    <w:p w:rsidR="00620A9E" w:rsidRPr="00DD7EE7" w:rsidRDefault="00620A9E" w:rsidP="00462C77">
      <w:pPr>
        <w:pStyle w:val="3"/>
        <w:numPr>
          <w:ilvl w:val="0"/>
          <w:numId w:val="8"/>
        </w:numPr>
        <w:shd w:val="clear" w:color="auto" w:fill="auto"/>
        <w:tabs>
          <w:tab w:val="left" w:pos="462"/>
        </w:tabs>
        <w:spacing w:line="360" w:lineRule="auto"/>
        <w:ind w:left="40" w:firstLine="426"/>
        <w:jc w:val="both"/>
        <w:rPr>
          <w:sz w:val="28"/>
          <w:szCs w:val="28"/>
        </w:rPr>
      </w:pPr>
      <w:r w:rsidRPr="00DD7EE7">
        <w:rPr>
          <w:sz w:val="28"/>
          <w:szCs w:val="28"/>
        </w:rPr>
        <w:t>Положение о преподавателе - методическом руководителе производственной практики.</w:t>
      </w:r>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w:t>
      </w:r>
      <w:r w:rsidRPr="00DD7EE7">
        <w:rPr>
          <w:sz w:val="28"/>
          <w:szCs w:val="28"/>
        </w:rPr>
        <w:tab/>
        <w:t>Положение об организации работы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2.</w:t>
      </w:r>
      <w:r w:rsidRPr="00DD7EE7">
        <w:rPr>
          <w:sz w:val="28"/>
          <w:szCs w:val="28"/>
        </w:rPr>
        <w:tab/>
        <w:t>Положение о комиссии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3.</w:t>
      </w:r>
      <w:r w:rsidRPr="00DD7EE7">
        <w:rPr>
          <w:sz w:val="28"/>
          <w:szCs w:val="28"/>
        </w:rPr>
        <w:tab/>
        <w:t>Положение о службе охраны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lastRenderedPageBreak/>
        <w:t>4.</w:t>
      </w:r>
      <w:r w:rsidRPr="00DD7EE7">
        <w:rPr>
          <w:sz w:val="28"/>
          <w:szCs w:val="28"/>
        </w:rPr>
        <w:tab/>
        <w:t xml:space="preserve"> Положение о проведении обязательных предварительных (при поступлении на работу) и периодических медицинских осмотров (обследований) работников;</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5.</w:t>
      </w:r>
      <w:r w:rsidRPr="00DD7EE7">
        <w:rPr>
          <w:sz w:val="28"/>
          <w:szCs w:val="28"/>
        </w:rPr>
        <w:tab/>
        <w:t>Положение о порядке обучения по ОТ и проверке знаний требований ОТ работников.</w:t>
      </w:r>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и безопасность:</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 Положение об организации охраны и защиты государственного бюджетного образовательного учреждения ГБОУ ВПО ДГМА.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В колледже разработаны и утверждены должностные инструкции, инструкции по делопроизводству; изданы приказы по основной деятельности и по личному составу работников и студентов, заключены договоры, акты.</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При необходимости разрабатываются и утверждаются другие документы, регламентирующие отношения по всем направлениям деятельности образовательного учреждения.</w:t>
      </w:r>
    </w:p>
    <w:p w:rsidR="00620A9E" w:rsidRPr="00DD7EE7" w:rsidRDefault="00620A9E" w:rsidP="007C711D">
      <w:pPr>
        <w:pStyle w:val="3"/>
        <w:tabs>
          <w:tab w:val="left" w:pos="462"/>
        </w:tabs>
        <w:spacing w:line="360" w:lineRule="auto"/>
        <w:ind w:left="40" w:firstLine="426"/>
        <w:jc w:val="both"/>
        <w:rPr>
          <w:b/>
          <w:sz w:val="28"/>
          <w:szCs w:val="28"/>
        </w:rPr>
      </w:pPr>
      <w:r w:rsidRPr="00DD7EE7">
        <w:rPr>
          <w:b/>
          <w:sz w:val="28"/>
          <w:szCs w:val="28"/>
        </w:rPr>
        <w:t>Система управления колледжем</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ab/>
        <w:t xml:space="preserve">Организация осуществляет свою деятельность в соответствии с Конституцией Российской Федерации, Федеральными законами, а также актами президента РФ, Федеральным законом «Об образовании в РФ», типовым положением об образовательном учреждении среднего профессионального образования, Уставом ДГМА на принципах единоначалия и самоуправления (ссылки см. выше). При этом принцип единоначалия реализуется посредством персональной ответственности ректора за деятельность </w:t>
      </w:r>
      <w:r w:rsidR="0071776F" w:rsidRPr="00DD7EE7">
        <w:rPr>
          <w:sz w:val="28"/>
          <w:szCs w:val="28"/>
        </w:rPr>
        <w:t>К</w:t>
      </w:r>
      <w:r w:rsidRPr="00DD7EE7">
        <w:rPr>
          <w:sz w:val="28"/>
          <w:szCs w:val="28"/>
        </w:rPr>
        <w:t>олледжа ДГМА, в том числе за надлежащее состояние финансовой и договорной дисциплины, учета и отчетности, сохранности имущества и других материальных ценностей, находящихся в собственности и оперативном управлении Академии, обязательности приказов и распоряжений ректора для преподавателей и студентов Колледжа.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Принцип самоуправления реализуется посредством деятельности органов самоуправления. Формами самоуправления колледжа являются:</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Совет Колледжа;</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Педагогический совет.</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Высшим органом самоуправления ДГМА является ученый совет ДГМА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К компетенции Ученого совета относятся:</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принятие Устава Учреждения, его новой редакции, внесения изменений;</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определение количественного состава и избрание членов Ученого совета обсуждение проекта принятия решения о заключении коллективного договора, а также рассмотрение вопросов, которые выносятся на Ученый совет </w:t>
      </w:r>
      <w:r w:rsidR="0071776F" w:rsidRPr="00DD7EE7">
        <w:rPr>
          <w:rFonts w:ascii="Times New Roman" w:hAnsi="Times New Roman"/>
          <w:sz w:val="28"/>
          <w:szCs w:val="28"/>
        </w:rPr>
        <w:t>А</w:t>
      </w:r>
      <w:r w:rsidRPr="00DD7EE7">
        <w:rPr>
          <w:rFonts w:ascii="Times New Roman" w:hAnsi="Times New Roman"/>
          <w:sz w:val="28"/>
          <w:szCs w:val="28"/>
        </w:rPr>
        <w:t>кадемии в рамках его компетенции.</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Общее руководство </w:t>
      </w:r>
      <w:r w:rsidR="0071776F" w:rsidRPr="00DD7EE7">
        <w:rPr>
          <w:rFonts w:ascii="Times New Roman" w:hAnsi="Times New Roman"/>
          <w:sz w:val="28"/>
          <w:szCs w:val="28"/>
        </w:rPr>
        <w:t>К</w:t>
      </w:r>
      <w:r w:rsidRPr="00DD7EE7">
        <w:rPr>
          <w:rFonts w:ascii="Times New Roman" w:hAnsi="Times New Roman"/>
          <w:sz w:val="28"/>
          <w:szCs w:val="28"/>
        </w:rPr>
        <w:t>олледжем осуществляет назначенный приказом ректора – директор</w:t>
      </w:r>
      <w:r w:rsidR="004D4CF3">
        <w:rPr>
          <w:rFonts w:ascii="Times New Roman" w:hAnsi="Times New Roman"/>
          <w:sz w:val="28"/>
          <w:szCs w:val="28"/>
        </w:rPr>
        <w:t>.</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 Колледжа создается в целях совершенствования образовательного процесса, содержания образования и его учебно-методического обеспечения, инновационной деятельности педагогического коллектива.</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Колледжа формируется из заместителей директоров, председателей цикловых (предметных) методических комиссий, преподавателей.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рассматривает и обсуждает:</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опыт работы цикловых (предметных) комиссий;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-организует работу по повышению квалификации педагогических работников, развитию их творческой инициативы и распространения передового опыта;</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анализирует состояние и результативность методической работы, вносит предложения по изменению и совершенствованию структуры колледжа  участвует в их реализации;</w:t>
      </w:r>
    </w:p>
    <w:p w:rsidR="00620A9E" w:rsidRPr="00DD7EE7" w:rsidRDefault="00620A9E" w:rsidP="00462C77">
      <w:pPr>
        <w:widowControl w:val="0"/>
        <w:numPr>
          <w:ilvl w:val="0"/>
          <w:numId w:val="9"/>
        </w:numPr>
        <w:tabs>
          <w:tab w:val="left" w:pos="208"/>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рассматривает вопросы приема студентов и выпуска специалистов, а также вопросы связи с выпускниками, изучения их производственной деятельности.</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 xml:space="preserve">Педагогический Совет создается в целях обеспечения коллегиальности в решении вопросов учебно-методической и воспитательной работы, физического воспитания обучающихся. Деятельность </w:t>
      </w:r>
      <w:r w:rsidR="0071776F" w:rsidRPr="00DD7EE7">
        <w:rPr>
          <w:sz w:val="28"/>
          <w:szCs w:val="28"/>
        </w:rPr>
        <w:t>П</w:t>
      </w:r>
      <w:r w:rsidRPr="00DD7EE7">
        <w:rPr>
          <w:sz w:val="28"/>
          <w:szCs w:val="28"/>
        </w:rPr>
        <w:t xml:space="preserve">едсовета - это управление образовательным процессом, развитие содержания образования, реализация профессиональных программ, повышение качества обучения и воспитания </w:t>
      </w:r>
      <w:r w:rsidRPr="00DD7EE7">
        <w:rPr>
          <w:sz w:val="28"/>
          <w:szCs w:val="28"/>
        </w:rPr>
        <w:lastRenderedPageBreak/>
        <w:t>студентов, совершенствование методической работы, содействие повышению квалификации его педагогических работников.</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Председателем Педагогического совета является директор. В состав Педагогического совета включаются заместители директора, заведующие отделениями, специалист по УМР, педагогические работники, председатели цикловых методических комиссий, кураторы.</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К компетенциям Педагогического совета </w:t>
      </w:r>
      <w:r w:rsidR="0071776F" w:rsidRPr="00DD7EE7">
        <w:rPr>
          <w:rFonts w:ascii="Times New Roman" w:hAnsi="Times New Roman"/>
          <w:sz w:val="28"/>
          <w:szCs w:val="28"/>
        </w:rPr>
        <w:t>К</w:t>
      </w:r>
      <w:r w:rsidRPr="00DD7EE7">
        <w:rPr>
          <w:rFonts w:ascii="Times New Roman" w:hAnsi="Times New Roman"/>
          <w:sz w:val="28"/>
          <w:szCs w:val="28"/>
        </w:rPr>
        <w:t>олледжа относятся:</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развитие и обоснование характеристик организации образовательного процесса;</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утверждение плана учебно-воспитательной работы в целом и выше означенных планов структурных подразделений в частности;</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состояние и итоги учебной работы </w:t>
      </w:r>
      <w:r w:rsidR="0071776F" w:rsidRPr="00DD7EE7">
        <w:rPr>
          <w:rFonts w:ascii="Times New Roman" w:hAnsi="Times New Roman"/>
          <w:sz w:val="28"/>
          <w:szCs w:val="28"/>
        </w:rPr>
        <w:t>К</w:t>
      </w:r>
      <w:r w:rsidRPr="00DD7EE7">
        <w:rPr>
          <w:rFonts w:ascii="Times New Roman" w:hAnsi="Times New Roman"/>
          <w:sz w:val="28"/>
          <w:szCs w:val="28"/>
        </w:rPr>
        <w:t>олледжа, меры и мероприятия по подготовке и проведению аттестаций;</w:t>
      </w:r>
    </w:p>
    <w:p w:rsidR="00620A9E" w:rsidRPr="00DD7EE7" w:rsidRDefault="00620A9E" w:rsidP="00462C77">
      <w:pPr>
        <w:widowControl w:val="0"/>
        <w:numPr>
          <w:ilvl w:val="0"/>
          <w:numId w:val="9"/>
        </w:numPr>
        <w:tabs>
          <w:tab w:val="left" w:pos="110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порядок формирования, полномочия председателей цикловых методических комиссий;</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рассмотрение и утверждение материалов самообследования</w:t>
      </w:r>
      <w:r w:rsidR="004D4CF3">
        <w:rPr>
          <w:rFonts w:ascii="Times New Roman" w:hAnsi="Times New Roman"/>
          <w:sz w:val="28"/>
          <w:szCs w:val="28"/>
        </w:rPr>
        <w:t xml:space="preserve"> </w:t>
      </w:r>
      <w:r w:rsidR="0071776F" w:rsidRPr="00DD7EE7">
        <w:rPr>
          <w:rFonts w:ascii="Times New Roman" w:hAnsi="Times New Roman"/>
          <w:sz w:val="28"/>
          <w:szCs w:val="28"/>
        </w:rPr>
        <w:t>К</w:t>
      </w:r>
      <w:r w:rsidRPr="00DD7EE7">
        <w:rPr>
          <w:rFonts w:ascii="Times New Roman" w:hAnsi="Times New Roman"/>
          <w:sz w:val="28"/>
          <w:szCs w:val="28"/>
        </w:rPr>
        <w:t>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Непосредственное управление деятельностью </w:t>
      </w:r>
      <w:r w:rsidR="0071776F" w:rsidRPr="00DD7EE7">
        <w:rPr>
          <w:rFonts w:ascii="Times New Roman" w:hAnsi="Times New Roman"/>
          <w:sz w:val="28"/>
          <w:szCs w:val="28"/>
        </w:rPr>
        <w:t>К</w:t>
      </w:r>
      <w:r w:rsidRPr="00DD7EE7">
        <w:rPr>
          <w:rFonts w:ascii="Times New Roman" w:hAnsi="Times New Roman"/>
          <w:sz w:val="28"/>
          <w:szCs w:val="28"/>
        </w:rPr>
        <w:t>олледжа осуществляет директор, назначенный приказом ректора ДГМА.</w:t>
      </w:r>
    </w:p>
    <w:p w:rsidR="00620A9E" w:rsidRPr="00DD7EE7" w:rsidRDefault="00620A9E" w:rsidP="007C711D">
      <w:pPr>
        <w:widowControl w:val="0"/>
        <w:spacing w:after="0" w:line="360" w:lineRule="auto"/>
        <w:ind w:firstLine="426"/>
        <w:jc w:val="center"/>
        <w:rPr>
          <w:rFonts w:ascii="Times New Roman" w:hAnsi="Times New Roman"/>
          <w:b/>
          <w:sz w:val="28"/>
          <w:szCs w:val="28"/>
        </w:rPr>
      </w:pPr>
      <w:r w:rsidRPr="00DD7EE7">
        <w:rPr>
          <w:rFonts w:ascii="Times New Roman" w:hAnsi="Times New Roman"/>
          <w:b/>
          <w:sz w:val="28"/>
          <w:szCs w:val="28"/>
        </w:rPr>
        <w:t>Директор колледжа имеет следующие полномочия:</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участвует при утверждении структуры и штатного расписания </w:t>
      </w:r>
      <w:r w:rsidR="0071776F" w:rsidRPr="00DD7EE7">
        <w:rPr>
          <w:rFonts w:ascii="Times New Roman" w:hAnsi="Times New Roman"/>
          <w:sz w:val="28"/>
          <w:szCs w:val="28"/>
        </w:rPr>
        <w:t>К</w:t>
      </w:r>
      <w:r w:rsidRPr="00DD7EE7">
        <w:rPr>
          <w:rFonts w:ascii="Times New Roman" w:hAnsi="Times New Roman"/>
          <w:sz w:val="28"/>
          <w:szCs w:val="28"/>
        </w:rPr>
        <w:t>оллежа;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осуществляет подбор и расстановку кадров, несет ответственность за уровень их квалификации, заключает, изменяет и участвует в подготовке прекращения трудовых договоров с работниками Колледжа, применяет меры поощрения и налагает дисциплинарные взыскания;</w:t>
      </w:r>
    </w:p>
    <w:p w:rsidR="00620A9E" w:rsidRPr="00DD7EE7" w:rsidRDefault="00753335"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Pr>
          <w:rFonts w:ascii="Times New Roman" w:hAnsi="Times New Roman"/>
          <w:sz w:val="28"/>
          <w:szCs w:val="28"/>
        </w:rPr>
        <w:t xml:space="preserve">издает приказы, распоряжения, </w:t>
      </w:r>
      <w:r w:rsidR="00620A9E" w:rsidRPr="00DD7EE7">
        <w:rPr>
          <w:rFonts w:ascii="Times New Roman" w:hAnsi="Times New Roman"/>
          <w:sz w:val="28"/>
          <w:szCs w:val="28"/>
        </w:rPr>
        <w:t>иные локальные акты Колледжа;</w:t>
      </w:r>
    </w:p>
    <w:p w:rsidR="00620A9E" w:rsidRPr="00DD7EE7" w:rsidRDefault="00620A9E"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организует мероприятия по подбору, подготовке и повышению квалификации кадров Колледжа;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обеспечивает исполнение законодательства Российской Федерации и законодательства Республики Дагестан в пределах своей компетенции;</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несет дисциплинарную, гражданскую, административную, уголовную ответственность за соблюдение норм охраны труда, эргономики и техники </w:t>
      </w:r>
      <w:r w:rsidRPr="00DD7EE7">
        <w:rPr>
          <w:rFonts w:ascii="Times New Roman" w:hAnsi="Times New Roman"/>
          <w:sz w:val="28"/>
          <w:szCs w:val="28"/>
        </w:rPr>
        <w:lastRenderedPageBreak/>
        <w:t>безопасности.</w:t>
      </w:r>
    </w:p>
    <w:p w:rsidR="00620A9E" w:rsidRPr="00C639A3" w:rsidRDefault="00620A9E" w:rsidP="007C711D">
      <w:pPr>
        <w:pStyle w:val="3"/>
        <w:tabs>
          <w:tab w:val="left" w:pos="462"/>
        </w:tabs>
        <w:spacing w:line="360" w:lineRule="auto"/>
        <w:ind w:left="40" w:firstLine="426"/>
        <w:jc w:val="both"/>
        <w:rPr>
          <w:sz w:val="28"/>
          <w:szCs w:val="28"/>
        </w:rPr>
      </w:pPr>
      <w:r w:rsidRPr="00DD7EE7">
        <w:rPr>
          <w:sz w:val="28"/>
          <w:szCs w:val="28"/>
        </w:rPr>
        <w:t xml:space="preserve">В настоящее время организационно-штатная структура </w:t>
      </w:r>
      <w:r w:rsidR="0071776F" w:rsidRPr="00DD7EE7">
        <w:rPr>
          <w:sz w:val="28"/>
          <w:szCs w:val="28"/>
        </w:rPr>
        <w:t xml:space="preserve"> К</w:t>
      </w:r>
      <w:r w:rsidRPr="00DD7EE7">
        <w:rPr>
          <w:sz w:val="28"/>
          <w:szCs w:val="28"/>
        </w:rPr>
        <w:t>олледжа включает в себя 3 заместителя директора (по учебной работе, по воспитательной работе, по ОМР), 5 цикловых методических комиссий (на функ</w:t>
      </w:r>
      <w:r w:rsidRPr="00C639A3">
        <w:rPr>
          <w:sz w:val="28"/>
          <w:szCs w:val="28"/>
        </w:rPr>
        <w:t>циональной основе).</w:t>
      </w:r>
    </w:p>
    <w:p w:rsidR="00620A9E" w:rsidRPr="00C639A3" w:rsidRDefault="00620A9E" w:rsidP="007C711D">
      <w:pPr>
        <w:spacing w:after="0" w:line="360" w:lineRule="auto"/>
        <w:ind w:firstLine="426"/>
        <w:jc w:val="both"/>
        <w:rPr>
          <w:rFonts w:ascii="Times New Roman" w:hAnsi="Times New Roman"/>
          <w:sz w:val="28"/>
          <w:szCs w:val="28"/>
        </w:rPr>
        <w:sectPr w:rsidR="00620A9E" w:rsidRPr="00C639A3" w:rsidSect="00442E41">
          <w:footerReference w:type="default" r:id="rId11"/>
          <w:pgSz w:w="11906" w:h="16838"/>
          <w:pgMar w:top="675" w:right="991" w:bottom="1135" w:left="1134" w:header="510" w:footer="418" w:gutter="0"/>
          <w:pgNumType w:start="3"/>
          <w:cols w:space="708"/>
          <w:docGrid w:linePitch="360"/>
        </w:sectPr>
      </w:pPr>
    </w:p>
    <w:p w:rsidR="00A50776" w:rsidRDefault="00A50776" w:rsidP="00A50776">
      <w:pPr>
        <w:spacing w:after="0" w:line="360" w:lineRule="auto"/>
        <w:jc w:val="center"/>
        <w:rPr>
          <w:rFonts w:ascii="Times New Roman" w:hAnsi="Times New Roman"/>
          <w:b/>
          <w:sz w:val="28"/>
          <w:szCs w:val="28"/>
        </w:rPr>
      </w:pPr>
      <w:r w:rsidRPr="00C639A3">
        <w:rPr>
          <w:rFonts w:ascii="Times New Roman" w:hAnsi="Times New Roman"/>
          <w:b/>
          <w:sz w:val="28"/>
          <w:szCs w:val="28"/>
        </w:rPr>
        <w:lastRenderedPageBreak/>
        <w:t xml:space="preserve">СТРУКТУРА </w:t>
      </w:r>
      <w:r>
        <w:rPr>
          <w:rFonts w:ascii="Times New Roman" w:hAnsi="Times New Roman"/>
          <w:b/>
          <w:sz w:val="28"/>
          <w:szCs w:val="28"/>
        </w:rPr>
        <w:t xml:space="preserve">МЕДИЦИНСКОГО </w:t>
      </w:r>
      <w:r w:rsidRPr="00C639A3">
        <w:rPr>
          <w:rFonts w:ascii="Times New Roman" w:hAnsi="Times New Roman"/>
          <w:b/>
          <w:sz w:val="28"/>
          <w:szCs w:val="28"/>
        </w:rPr>
        <w:t>КОЛЛЕДЖА</w:t>
      </w:r>
    </w:p>
    <w:p w:rsidR="00A50776" w:rsidRDefault="00A50776" w:rsidP="00A50776">
      <w:pPr>
        <w:spacing w:after="0" w:line="360" w:lineRule="auto"/>
        <w:jc w:val="center"/>
        <w:rPr>
          <w:rFonts w:ascii="Times New Roman" w:hAnsi="Times New Roman"/>
          <w:b/>
          <w:sz w:val="28"/>
          <w:szCs w:val="28"/>
        </w:rPr>
      </w:pPr>
      <w:r>
        <w:rPr>
          <w:rFonts w:ascii="Times New Roman" w:hAnsi="Times New Roman"/>
          <w:b/>
          <w:sz w:val="28"/>
          <w:szCs w:val="28"/>
        </w:rPr>
        <w:t>ГБОУ ВПО ДГМА Минздрава России</w:t>
      </w:r>
    </w:p>
    <w:p w:rsidR="00A50776" w:rsidRDefault="00A50776" w:rsidP="00A50776">
      <w:pPr>
        <w:spacing w:after="0" w:line="360" w:lineRule="auto"/>
        <w:rPr>
          <w:rFonts w:ascii="Times New Roman" w:hAnsi="Times New Roman"/>
          <w:b/>
          <w:sz w:val="28"/>
          <w:szCs w:val="28"/>
        </w:rPr>
      </w:pPr>
    </w:p>
    <w:p w:rsidR="00A50776" w:rsidRPr="00C639A3" w:rsidRDefault="00A50776" w:rsidP="00A50776">
      <w:pPr>
        <w:tabs>
          <w:tab w:val="left" w:pos="709"/>
        </w:tabs>
        <w:spacing w:after="0" w:line="360" w:lineRule="auto"/>
        <w:ind w:left="-1985"/>
        <w:rPr>
          <w:rFonts w:ascii="Times New Roman" w:hAnsi="Times New Roman"/>
          <w:b/>
          <w:sz w:val="16"/>
          <w:szCs w:val="16"/>
        </w:rPr>
      </w:pPr>
      <w:bookmarkStart w:id="8" w:name="_GoBack"/>
      <w:bookmarkEnd w:id="8"/>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rect id="Прямоугольник 550" o:spid="_x0000_s1113" style="position:absolute;left:0;text-align:left;margin-left:80.85pt;margin-top:1.05pt;width:480.2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" fillcolor="#bdd6ee">
            <v:textbox>
              <w:txbxContent>
                <w:p w:rsidR="00A50776" w:rsidRDefault="00A50776" w:rsidP="00A50776">
                  <w:pPr>
                    <w:jc w:val="center"/>
                  </w:pPr>
                  <w:r>
                    <w:t>Ученый Совет ДГМА</w:t>
                  </w:r>
                </w:p>
              </w:txbxContent>
            </v:textbox>
          </v:rect>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52" o:spid="_x0000_s1112" type="#_x0000_t34" style="position:absolute;left:0;text-align:left;margin-left:320.4pt;margin-top:5.3pt;width:16.5pt;height:.75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">
            <v:stroke endarrow="block"/>
          </v:shape>
        </w:pict>
      </w:r>
      <w:r w:rsidRPr="005867CC">
        <w:rPr>
          <w:noProof/>
        </w:rPr>
        <w:pict>
          <v:rect id="Прямоугольник 548" o:spid="_x0000_s1111" style="position:absolute;left:0;text-align:left;margin-left:80.85pt;margin-top:12.2pt;width:480.3pt;height:20.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" fillcolor="#bdd6ee">
            <v:textbox>
              <w:txbxContent>
                <w:p w:rsidR="00A50776" w:rsidRDefault="00A50776" w:rsidP="00A50776">
                  <w:pPr>
                    <w:jc w:val="center"/>
                  </w:pPr>
                  <w:r>
                    <w:t>Ректор ДГМА</w:t>
                  </w:r>
                </w:p>
              </w:txbxContent>
            </v:textbox>
          </v:rect>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type id="_x0000_t32" coordsize="21600,21600" o:spt="32" o:oned="t" path="m,l21600,21600e" filled="f">
            <v:path arrowok="t" fillok="f" o:connecttype="none"/>
            <o:lock v:ext="edit" shapetype="t"/>
          </v:shapetype>
          <v:shape id="Прямая со стрелкой 542" o:spid="_x0000_s1110" type="#_x0000_t32" style="position:absolute;left:0;text-align:left;margin-left:330.85pt;margin-top:8.45pt;width:.75pt;height:1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">
            <v:stroke endarrow="block"/>
          </v:shape>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 id="Прямая со стрелкой 539" o:spid="_x0000_s1109" type="#_x0000_t32" style="position:absolute;left:0;text-align:left;margin-left:330.8pt;margin-top:22.9pt;width:.2pt;height:15.05pt;flip:x;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">
            <v:stroke endarrow="block"/>
          </v:shape>
        </w:pict>
      </w:r>
      <w:r w:rsidRPr="005867CC">
        <w:rPr>
          <w:noProof/>
        </w:rPr>
        <w:pict>
          <v:rect id="Прямоугольник 18" o:spid="_x0000_s1108" style="position:absolute;left:0;text-align:left;margin-left:81.95pt;margin-top:2.9pt;width:480.3pt;height:20.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" fillcolor="#bdd6ee">
            <v:textbox>
              <w:txbxContent>
                <w:p w:rsidR="00A50776" w:rsidRPr="004D02B3" w:rsidRDefault="00A50776" w:rsidP="00A50776">
                  <w:pPr>
                    <w:spacing w:after="0" w:line="240" w:lineRule="auto"/>
                    <w:jc w:val="center"/>
                    <w:rPr>
                      <w:szCs w:val="18"/>
                    </w:rPr>
                  </w:pPr>
                  <w:r>
                    <w:rPr>
                      <w:szCs w:val="18"/>
                    </w:rPr>
                    <w:t>Первый проректор ДГМА</w:t>
                  </w:r>
                </w:p>
                <w:p w:rsidR="00A50776" w:rsidRDefault="00A50776" w:rsidP="00A50776">
                  <w:pPr>
                    <w:jc w:val="center"/>
                  </w:pPr>
                </w:p>
              </w:txbxContent>
            </v:textbox>
          </v:rect>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rect id="Прямоугольник 19" o:spid="_x0000_s1107" style="position:absolute;left:0;text-align:left;margin-left:81.95pt;margin-top:13.75pt;width:480.3pt;height:20.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" fillcolor="#bdd6ee">
            <v:textbox>
              <w:txbxContent>
                <w:p w:rsidR="00A50776" w:rsidRDefault="00A50776" w:rsidP="00A50776">
                  <w:pPr>
                    <w:jc w:val="center"/>
                  </w:pPr>
                  <w:r>
                    <w:t>Директор МК ДГМА</w:t>
                  </w:r>
                </w:p>
                <w:p w:rsidR="00A50776" w:rsidRDefault="00A50776" w:rsidP="00A50776">
                  <w:pPr>
                    <w:jc w:val="center"/>
                  </w:pPr>
                </w:p>
              </w:txbxContent>
            </v:textbox>
          </v:rect>
        </w:pict>
      </w:r>
      <w:r w:rsidRPr="005867CC">
        <w:rPr>
          <w:noProof/>
        </w:rPr>
        <w:pict>
          <v:shape id="Прямая со стрелкой 535" o:spid="_x0000_s1106" type="#_x0000_t32" style="position:absolute;left:0;text-align:left;margin-left:65.05pt;margin-top:1.05pt;width:.05pt;height:0;rotation:90;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"/>
        </w:pict>
      </w:r>
    </w:p>
    <w:p w:rsidR="00A50776" w:rsidRPr="00C639A3" w:rsidRDefault="005867CC" w:rsidP="00A50776">
      <w:pPr>
        <w:tabs>
          <w:tab w:val="center" w:pos="6647"/>
          <w:tab w:val="left" w:pos="8723"/>
        </w:tabs>
        <w:spacing w:after="0" w:line="360" w:lineRule="auto"/>
        <w:ind w:firstLine="426"/>
        <w:rPr>
          <w:rFonts w:ascii="Times New Roman" w:hAnsi="Times New Roman"/>
          <w:sz w:val="28"/>
          <w:szCs w:val="28"/>
        </w:rPr>
      </w:pPr>
      <w:r w:rsidRPr="005867CC">
        <w:rPr>
          <w:noProof/>
        </w:rPr>
        <w:pict>
          <v:shape id="Прямая со стрелкой 532" o:spid="_x0000_s1105" type="#_x0000_t32" style="position:absolute;left:0;text-align:left;margin-left:561.05pt;margin-top:-.2pt;width:107.3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"/>
        </w:pict>
      </w:r>
      <w:r w:rsidRPr="005867CC">
        <w:rPr>
          <w:noProof/>
        </w:rPr>
        <w:pict>
          <v:line id="Прямая соединительная линия 10" o:spid="_x0000_s1104" style="position:absolute;left:0;text-align:left;z-index:251685888;visibility:visible;mso-width-relative:margin;mso-height-relative:margin" from="621.45pt,-.2pt" to="621.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" strokecolor="black [3040]"/>
        </w:pict>
      </w:r>
      <w:r w:rsidRPr="005867CC">
        <w:rPr>
          <w:noProof/>
        </w:rPr>
        <w:pict>
          <v:shape id="Прямая со стрелкой 531" o:spid="_x0000_s1103" type="#_x0000_t32" style="position:absolute;left:0;text-align:left;margin-left:146.75pt;margin-top:11.35pt;width:0;height:21.05pt;z-index:25165926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">
            <v:stroke endarrow="block"/>
          </v:shape>
        </w:pict>
      </w:r>
      <w:r w:rsidRPr="005867CC">
        <w:rPr>
          <w:noProof/>
        </w:rPr>
        <w:pict>
          <v:shape id="Прямая со стрелкой 530" o:spid="_x0000_s1102" type="#_x0000_t32" style="position:absolute;left:0;text-align:left;margin-left:499.95pt;margin-top:11.35pt;width:0;height:21.1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QYQIAAHkEAAAOAAAAZHJzL2Uyb0RvYy54bWysVEtu2zAQ3RfoHQjuHUmO7TpC5KCQ7G7S&#10;1kDSA9AkZRGlSIFkLBtFgTQXyBF6hW666Ac5g3yjDulPm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">
            <v:stroke endarrow="block"/>
          </v:shape>
        </w:pict>
      </w:r>
      <w:r w:rsidRPr="005867CC">
        <w:rPr>
          <w:noProof/>
        </w:rPr>
        <w:pict>
          <v:shape id="Прямая со стрелкой 537" o:spid="_x0000_s1101" type="#_x0000_t32" style="position:absolute;left:0;text-align:left;margin-left:330.85pt;margin-top:11.35pt;width:.75pt;height:21.1pt;z-index:25166848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">
            <v:stroke endarrow="block"/>
          </v:shape>
        </w:pict>
      </w:r>
      <w:r w:rsidR="00A50776">
        <w:rPr>
          <w:rFonts w:ascii="Times New Roman" w:hAnsi="Times New Roman"/>
          <w:sz w:val="28"/>
          <w:szCs w:val="28"/>
        </w:rPr>
        <w:tab/>
      </w:r>
      <w:r w:rsidR="00A50776">
        <w:rPr>
          <w:rFonts w:ascii="Times New Roman" w:hAnsi="Times New Roman"/>
          <w:sz w:val="28"/>
          <w:szCs w:val="28"/>
        </w:rPr>
        <w:tab/>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roundrect id="Скругленный прямоугольник 527" o:spid="_x0000_s1100" style="position:absolute;left:0;text-align:left;margin-left:422.7pt;margin-top:8.35pt;width:183.35pt;height:39.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" fillcolor="#b4c6e7">
            <v:textbox>
              <w:txbxContent>
                <w:p w:rsidR="00A50776" w:rsidRPr="00D06F78" w:rsidRDefault="00A50776" w:rsidP="00A50776">
                  <w:pPr>
                    <w:spacing w:line="240" w:lineRule="auto"/>
                    <w:jc w:val="center"/>
                    <w:rPr>
                      <w:sz w:val="20"/>
                      <w:szCs w:val="20"/>
                    </w:rPr>
                  </w:pPr>
                  <w:r>
                    <w:rPr>
                      <w:sz w:val="20"/>
                      <w:szCs w:val="20"/>
                    </w:rPr>
                    <w:t>Заместитель директора по  воспитательной работе</w:t>
                  </w:r>
                </w:p>
              </w:txbxContent>
            </v:textbox>
          </v:roundrect>
        </w:pict>
      </w:r>
      <w:r w:rsidRPr="005867CC">
        <w:rPr>
          <w:noProof/>
        </w:rPr>
        <w:pict>
          <v:roundrect id="Скругленный прямоугольник 528" o:spid="_x0000_s1099" style="position:absolute;left:0;text-align:left;margin-left:265.6pt;margin-top:8.25pt;width:133.1pt;height:39.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" fillcolor="#b4c6e7">
            <v:textbox>
              <w:txbxContent>
                <w:p w:rsidR="00A50776" w:rsidRPr="00D06F78" w:rsidRDefault="00A50776" w:rsidP="00A50776">
                  <w:pPr>
                    <w:spacing w:line="240" w:lineRule="auto"/>
                    <w:jc w:val="center"/>
                    <w:rPr>
                      <w:sz w:val="20"/>
                      <w:szCs w:val="20"/>
                    </w:rPr>
                  </w:pPr>
                  <w:r>
                    <w:rPr>
                      <w:sz w:val="20"/>
                      <w:szCs w:val="20"/>
                    </w:rPr>
                    <w:t>Заместитель директора по учебной работе</w:t>
                  </w:r>
                </w:p>
              </w:txbxContent>
            </v:textbox>
          </v:roundrect>
        </w:pict>
      </w:r>
      <w:r w:rsidRPr="005867CC">
        <w:rPr>
          <w:noProof/>
        </w:rPr>
        <w:pict>
          <v:roundrect id="Скругленный прямоугольник 529" o:spid="_x0000_s1098" style="position:absolute;left:0;text-align:left;margin-left:52.95pt;margin-top:8.55pt;width:189.3pt;height:39.0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" fillcolor="#b4c6e7">
            <v:textbox>
              <w:txbxContent>
                <w:p w:rsidR="00A50776" w:rsidRPr="002B2CBD" w:rsidRDefault="00A50776" w:rsidP="00A50776">
                  <w:pPr>
                    <w:spacing w:line="240" w:lineRule="auto"/>
                    <w:jc w:val="center"/>
                    <w:rPr>
                      <w:sz w:val="20"/>
                      <w:szCs w:val="20"/>
                    </w:rPr>
                  </w:pPr>
                  <w:r w:rsidRPr="002B2CBD">
                    <w:rPr>
                      <w:sz w:val="20"/>
                      <w:szCs w:val="20"/>
                    </w:rPr>
                    <w:t>Заместитель директора по организационно методической работе</w:t>
                  </w:r>
                </w:p>
              </w:txbxContent>
            </v:textbox>
          </v:roundrect>
        </w:pict>
      </w:r>
    </w:p>
    <w:p w:rsidR="00A50776" w:rsidRPr="00C639A3" w:rsidRDefault="005867CC" w:rsidP="00A50776">
      <w:pPr>
        <w:tabs>
          <w:tab w:val="left" w:pos="4545"/>
        </w:tabs>
        <w:spacing w:after="0" w:line="360" w:lineRule="auto"/>
        <w:ind w:firstLine="426"/>
        <w:jc w:val="center"/>
        <w:rPr>
          <w:rFonts w:ascii="Times New Roman" w:hAnsi="Times New Roman"/>
          <w:sz w:val="28"/>
          <w:szCs w:val="28"/>
        </w:rPr>
      </w:pPr>
      <w:r w:rsidRPr="005867CC">
        <w:rPr>
          <w:noProof/>
        </w:rPr>
        <w:pict>
          <v:shape id="Соединительная линия уступом 533" o:spid="_x0000_s1097" type="#_x0000_t34" style="position:absolute;left:0;text-align:left;margin-left:617.75pt;margin-top:2.05pt;width:101.15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">
            <v:stroke endarrow="block"/>
          </v:shape>
        </w:pict>
      </w:r>
      <w:r w:rsidRPr="005867CC">
        <w:rPr>
          <w:noProof/>
        </w:rPr>
        <w:pict>
          <v:shape id="Прямая со стрелкой 13" o:spid="_x0000_s1096" type="#_x0000_t32" style="position:absolute;left:0;text-align:left;margin-left:146.7pt;margin-top:22.8pt;width:0;height:30.55pt;z-index:2516920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">
            <v:stroke endarrow="block"/>
          </v:shape>
        </w:pict>
      </w:r>
      <w:r w:rsidRPr="005867CC">
        <w:rPr>
          <w:noProof/>
        </w:rPr>
        <w:pict>
          <v:shape id="Прямая со стрелкой 16" o:spid="_x0000_s1095" type="#_x0000_t32" style="position:absolute;left:0;text-align:left;margin-left:79.5pt;margin-top:22.85pt;width:0;height:31.2pt;z-index:2516951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">
            <v:stroke endarrow="block"/>
          </v:shape>
        </w:pict>
      </w:r>
      <w:r w:rsidRPr="005867CC">
        <w:rPr>
          <w:noProof/>
        </w:rPr>
        <w:pict>
          <v:shape id="Прямая со стрелкой 11" o:spid="_x0000_s1094" type="#_x0000_t32" style="position:absolute;left:0;text-align:left;margin-left:457.15pt;margin-top:23.55pt;width:0;height:29.25pt;z-index:25168896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">
            <v:stroke endarrow="block"/>
          </v:shape>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 id="Прямая со стрелкой 522" o:spid="_x0000_s1093" type="#_x0000_t32" style="position:absolute;left:0;text-align:left;margin-left:293.45pt;margin-top:.1pt;width:0;height:12.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"/>
        </w:pict>
      </w:r>
      <w:r w:rsidRPr="005867CC">
        <w:rPr>
          <w:noProof/>
        </w:rPr>
        <w:pict>
          <v:shape id="Прямая со стрелкой 518" o:spid="_x0000_s1092" type="#_x0000_t32" style="position:absolute;left:0;text-align:left;margin-left:241.85pt;margin-top:13pt;width:105.7pt;height:.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"/>
        </w:pict>
      </w:r>
      <w:r w:rsidRPr="005867CC">
        <w:rPr>
          <w:noProof/>
        </w:rPr>
        <w:pict>
          <v:shape id="Прямая со стрелкой 12" o:spid="_x0000_s1091" type="#_x0000_t32" style="position:absolute;left:0;text-align:left;margin-left:241.95pt;margin-top:13.5pt;width:0;height:14.9pt;z-index:2516910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">
            <v:stroke endarrow="block"/>
          </v:shape>
        </w:pict>
      </w:r>
      <w:r w:rsidRPr="005867CC">
        <w:rPr>
          <w:noProof/>
        </w:rPr>
        <w:pict>
          <v:shape id="Прямая со стрелкой 14" o:spid="_x0000_s1090" type="#_x0000_t32" style="position:absolute;left:0;text-align:left;margin-left:347.3pt;margin-top:12.7pt;width:0;height:14.9pt;z-index:2516899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ysYg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">
            <v:stroke endarrow="block"/>
          </v:shape>
        </w:pict>
      </w:r>
      <w:r w:rsidRPr="005867CC">
        <w:rPr>
          <w:noProof/>
        </w:rPr>
        <w:pict>
          <v:line id="Прямая соединительная линия 15" o:spid="_x0000_s1089" style="position:absolute;left:0;text-align:left;flip:x;z-index:251687936;visibility:visible;mso-width-relative:margin;mso-height-relative:margin" from="554.3pt,13.65pt" to="621.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" strokecolor="black [3040]"/>
        </w:pict>
      </w:r>
      <w:r w:rsidRPr="005867CC">
        <w:rPr>
          <w:noProof/>
        </w:rPr>
        <w:pict>
          <v:shape id="Прямая со стрелкой 17" o:spid="_x0000_s1088" type="#_x0000_t32" style="position:absolute;left:0;text-align:left;margin-left:554.3pt;margin-top:13.65pt;width:0;height:14.95pt;z-index:2516869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">
            <v:stroke endarrow="block"/>
          </v:shape>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rect id="Прямоугольник 20" o:spid="_x0000_s1087" style="position:absolute;left:0;text-align:left;margin-left:-.9pt;margin-top:5.6pt;width:93.9pt;height:38.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" fillcolor="#fabf8f [1945]">
            <v:textbox>
              <w:txbxContent>
                <w:p w:rsidR="00A50776" w:rsidRDefault="00A50776" w:rsidP="00A50776">
                  <w:pPr>
                    <w:spacing w:after="0" w:line="240" w:lineRule="auto"/>
                    <w:jc w:val="center"/>
                    <w:rPr>
                      <w:sz w:val="18"/>
                      <w:szCs w:val="18"/>
                    </w:rPr>
                  </w:pPr>
                  <w:r>
                    <w:rPr>
                      <w:sz w:val="18"/>
                      <w:szCs w:val="18"/>
                    </w:rPr>
                    <w:t xml:space="preserve">Специалист </w:t>
                  </w:r>
                </w:p>
                <w:p w:rsidR="00A50776" w:rsidRPr="003E3026" w:rsidRDefault="00A50776" w:rsidP="00A50776">
                  <w:pPr>
                    <w:spacing w:after="0" w:line="240" w:lineRule="auto"/>
                    <w:jc w:val="center"/>
                    <w:rPr>
                      <w:sz w:val="18"/>
                      <w:szCs w:val="18"/>
                    </w:rPr>
                  </w:pPr>
                  <w:r>
                    <w:rPr>
                      <w:sz w:val="18"/>
                      <w:szCs w:val="18"/>
                    </w:rPr>
                    <w:t>по УМР</w:t>
                  </w:r>
                </w:p>
                <w:p w:rsidR="00A50776" w:rsidRPr="00BF5B60" w:rsidRDefault="00A50776" w:rsidP="00A50776">
                  <w:pPr>
                    <w:jc w:val="center"/>
                    <w:rPr>
                      <w:sz w:val="16"/>
                      <w:szCs w:val="16"/>
                    </w:rPr>
                  </w:pPr>
                </w:p>
              </w:txbxContent>
            </v:textbox>
          </v:rect>
        </w:pict>
      </w:r>
      <w:r w:rsidRPr="005867CC">
        <w:rPr>
          <w:noProof/>
        </w:rPr>
        <w:pict>
          <v:rect id="Прямоугольник 21" o:spid="_x0000_s1086" style="position:absolute;left:0;text-align:left;margin-left:101.9pt;margin-top:5.85pt;width:93.9pt;height:38.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" fillcolor="#fabf8f [1945]">
            <v:textbox>
              <w:txbxContent>
                <w:p w:rsidR="00A50776" w:rsidRDefault="00A50776" w:rsidP="00A50776">
                  <w:pPr>
                    <w:spacing w:after="0" w:line="240" w:lineRule="auto"/>
                    <w:jc w:val="center"/>
                    <w:rPr>
                      <w:sz w:val="18"/>
                      <w:szCs w:val="18"/>
                    </w:rPr>
                  </w:pPr>
                  <w:r>
                    <w:rPr>
                      <w:sz w:val="18"/>
                      <w:szCs w:val="18"/>
                    </w:rPr>
                    <w:t>Председатели</w:t>
                  </w:r>
                </w:p>
                <w:p w:rsidR="00A50776" w:rsidRPr="003E3026" w:rsidRDefault="00A50776" w:rsidP="00A50776">
                  <w:pPr>
                    <w:spacing w:after="0" w:line="240" w:lineRule="auto"/>
                    <w:jc w:val="center"/>
                    <w:rPr>
                      <w:sz w:val="18"/>
                      <w:szCs w:val="18"/>
                    </w:rPr>
                  </w:pPr>
                  <w:r>
                    <w:rPr>
                      <w:sz w:val="18"/>
                      <w:szCs w:val="18"/>
                    </w:rPr>
                    <w:t>ЦМК</w:t>
                  </w:r>
                </w:p>
                <w:p w:rsidR="00A50776" w:rsidRPr="00BF5B60" w:rsidRDefault="00A50776" w:rsidP="00A50776">
                  <w:pPr>
                    <w:jc w:val="center"/>
                    <w:rPr>
                      <w:sz w:val="16"/>
                      <w:szCs w:val="16"/>
                    </w:rPr>
                  </w:pPr>
                </w:p>
              </w:txbxContent>
            </v:textbox>
          </v:rect>
        </w:pict>
      </w:r>
      <w:r w:rsidRPr="005867CC">
        <w:rPr>
          <w:noProof/>
        </w:rPr>
        <w:pict>
          <v:rect id="Прямоугольник 516" o:spid="_x0000_s1085" style="position:absolute;left:0;text-align:left;margin-left:204.45pt;margin-top:4.5pt;width:80.95pt;height:40.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" fillcolor="#fabf8f [1945]">
            <v:textbox>
              <w:txbxContent>
                <w:p w:rsidR="00A50776" w:rsidRPr="00BF5B60" w:rsidRDefault="00A50776" w:rsidP="00A50776">
                  <w:pPr>
                    <w:jc w:val="center"/>
                    <w:rPr>
                      <w:sz w:val="16"/>
                      <w:szCs w:val="16"/>
                    </w:rPr>
                  </w:pPr>
                  <w:r>
                    <w:rPr>
                      <w:sz w:val="16"/>
                      <w:szCs w:val="16"/>
                    </w:rPr>
                    <w:t>Заведующий отделениями</w:t>
                  </w:r>
                </w:p>
              </w:txbxContent>
            </v:textbox>
          </v:rect>
        </w:pict>
      </w:r>
      <w:r w:rsidRPr="005867CC">
        <w:rPr>
          <w:noProof/>
        </w:rPr>
        <w:pict>
          <v:rect id="Прямоугольник 515" o:spid="_x0000_s1084" style="position:absolute;left:0;text-align:left;margin-left:295.4pt;margin-top:4.35pt;width:88.5pt;height:40.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" fillcolor="#fabf8f [1945]">
            <v:textbox>
              <w:txbxContent>
                <w:p w:rsidR="00A50776" w:rsidRPr="00BF5B60" w:rsidRDefault="00A50776" w:rsidP="00A50776">
                  <w:pPr>
                    <w:jc w:val="center"/>
                    <w:rPr>
                      <w:sz w:val="16"/>
                      <w:szCs w:val="16"/>
                    </w:rPr>
                  </w:pPr>
                  <w:r>
                    <w:rPr>
                      <w:sz w:val="16"/>
                      <w:szCs w:val="16"/>
                    </w:rPr>
                    <w:t>Заведующий производственной практикой</w:t>
                  </w:r>
                </w:p>
              </w:txbxContent>
            </v:textbox>
          </v:rect>
        </w:pict>
      </w:r>
      <w:r w:rsidRPr="005867CC">
        <w:rPr>
          <w:noProof/>
        </w:rPr>
        <w:pict>
          <v:rect id="Прямоугольник 520" o:spid="_x0000_s1083" style="position:absolute;left:0;text-align:left;margin-left:398.7pt;margin-top:4.5pt;width:107.8pt;height:40.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" fillcolor="#fabf8f [1945]">
            <v:textbox>
              <w:txbxContent>
                <w:p w:rsidR="00A50776" w:rsidRPr="00F31CEB" w:rsidRDefault="00A50776" w:rsidP="00A50776">
                  <w:pPr>
                    <w:jc w:val="center"/>
                    <w:rPr>
                      <w:sz w:val="20"/>
                      <w:szCs w:val="20"/>
                    </w:rPr>
                  </w:pPr>
                  <w:r w:rsidRPr="00F31CEB">
                    <w:rPr>
                      <w:sz w:val="20"/>
                      <w:szCs w:val="20"/>
                    </w:rPr>
                    <w:t>Кураторы академических групп</w:t>
                  </w:r>
                </w:p>
              </w:txbxContent>
            </v:textbox>
          </v:rect>
        </w:pict>
      </w:r>
      <w:r w:rsidRPr="005867CC">
        <w:rPr>
          <w:noProof/>
        </w:rPr>
        <w:pict>
          <v:rect id="Прямоугольник 513" o:spid="_x0000_s1082" style="position:absolute;left:0;text-align:left;margin-left:615.4pt;margin-top:4.5pt;width:83.4pt;height:40.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" fillcolor="#fabf8f [1945]">
            <v:textbox>
              <w:txbxContent>
                <w:p w:rsidR="00A50776" w:rsidRPr="00483D7C" w:rsidRDefault="00A50776" w:rsidP="00A50776">
                  <w:pPr>
                    <w:jc w:val="center"/>
                    <w:rPr>
                      <w:sz w:val="20"/>
                      <w:szCs w:val="20"/>
                    </w:rPr>
                  </w:pPr>
                  <w:r w:rsidRPr="00483D7C">
                    <w:rPr>
                      <w:sz w:val="20"/>
                      <w:szCs w:val="20"/>
                    </w:rPr>
                    <w:t>лаборант</w:t>
                  </w:r>
                </w:p>
              </w:txbxContent>
            </v:textbox>
          </v:rect>
        </w:pict>
      </w:r>
      <w:r w:rsidRPr="005867CC">
        <w:rPr>
          <w:noProof/>
        </w:rPr>
        <w:pict>
          <v:rect id="Прямоугольник 512" o:spid="_x0000_s1081" style="position:absolute;left:0;text-align:left;margin-left:516.9pt;margin-top:3.8pt;width:88.5pt;height:40.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" fillcolor="#fabf8f [1945]">
            <v:textbox>
              <w:txbxContent>
                <w:p w:rsidR="00A50776" w:rsidRPr="00483D7C" w:rsidRDefault="00A50776" w:rsidP="00A50776">
                  <w:pPr>
                    <w:jc w:val="center"/>
                    <w:rPr>
                      <w:sz w:val="20"/>
                      <w:szCs w:val="20"/>
                    </w:rPr>
                  </w:pPr>
                  <w:r w:rsidRPr="00483D7C">
                    <w:rPr>
                      <w:sz w:val="20"/>
                      <w:szCs w:val="20"/>
                    </w:rPr>
                    <w:t>документовед</w:t>
                  </w:r>
                </w:p>
              </w:txbxContent>
            </v:textbox>
          </v:rect>
        </w:pict>
      </w:r>
      <w:r w:rsidRPr="005867CC">
        <w:rPr>
          <w:noProof/>
        </w:rPr>
        <w:pict>
          <v:shape id="Прямая со стрелкой 514" o:spid="_x0000_s1080" type="#_x0000_t32" style="position:absolute;left:0;text-align:left;margin-left:605.3pt;margin-top:20.55pt;width:9.3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"/>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 id="Прямая со стрелкой 22" o:spid="_x0000_s1079" type="#_x0000_t32" style="position:absolute;left:0;text-align:left;margin-left:347.15pt;margin-top:21.1pt;width:0;height:17.6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"/>
        </w:pict>
      </w:r>
      <w:r w:rsidRPr="005867CC">
        <w:rPr>
          <w:noProof/>
        </w:rPr>
        <w:pict>
          <v:shape id="Прямая со стрелкой 510" o:spid="_x0000_s1078" type="#_x0000_t32" style="position:absolute;left:0;text-align:left;margin-left:241.85pt;margin-top:20.45pt;width:.7pt;height:18.35pt;flip:x;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"/>
        </w:pict>
      </w:r>
    </w:p>
    <w:p w:rsidR="00A50776" w:rsidRPr="00C639A3" w:rsidRDefault="005867CC" w:rsidP="00A50776">
      <w:pPr>
        <w:spacing w:after="0" w:line="360" w:lineRule="auto"/>
        <w:ind w:firstLine="426"/>
        <w:jc w:val="center"/>
        <w:rPr>
          <w:rFonts w:ascii="Times New Roman" w:hAnsi="Times New Roman"/>
          <w:sz w:val="28"/>
          <w:szCs w:val="28"/>
        </w:rPr>
      </w:pPr>
      <w:r w:rsidRPr="005867CC">
        <w:rPr>
          <w:noProof/>
        </w:rPr>
        <w:pict>
          <v:shape id="Прямая со стрелкой 509" o:spid="_x0000_s1077" type="#_x0000_t32" style="position:absolute;left:0;text-align:left;margin-left:242.5pt;margin-top:14.6pt;width:105pt;height:0;flip:x;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"/>
        </w:pict>
      </w:r>
      <w:r w:rsidRPr="005867CC">
        <w:rPr>
          <w:noProof/>
        </w:rPr>
        <w:pict>
          <v:shape id="Прямая со стрелкой 508" o:spid="_x0000_s1076" type="#_x0000_t32" style="position:absolute;left:0;text-align:left;margin-left:295.5pt;margin-top:14.6pt;width:.05pt;height:22.4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"/>
        </w:pict>
      </w:r>
    </w:p>
    <w:p w:rsidR="00A50776" w:rsidRPr="00C639A3" w:rsidRDefault="005867CC" w:rsidP="00A50776">
      <w:pPr>
        <w:tabs>
          <w:tab w:val="left" w:pos="5160"/>
        </w:tabs>
        <w:spacing w:after="0" w:line="360" w:lineRule="auto"/>
        <w:ind w:firstLine="426"/>
        <w:jc w:val="center"/>
        <w:rPr>
          <w:rFonts w:ascii="Times New Roman" w:hAnsi="Times New Roman"/>
          <w:sz w:val="28"/>
          <w:szCs w:val="28"/>
        </w:rPr>
      </w:pPr>
      <w:r w:rsidRPr="005867CC">
        <w:rPr>
          <w:noProof/>
        </w:rPr>
        <w:pict>
          <v:rect id="Прямоугольник 507" o:spid="_x0000_s1075" style="position:absolute;left:0;text-align:left;margin-left:139.75pt;margin-top:13.05pt;width:377.25pt;height: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" fillcolor="#fabf8f [1945]">
            <v:textbox>
              <w:txbxContent>
                <w:p w:rsidR="00A50776" w:rsidRDefault="00A50776" w:rsidP="00A50776">
                  <w:pPr>
                    <w:jc w:val="center"/>
                  </w:pPr>
                  <w:r>
                    <w:t xml:space="preserve">Преподаватели </w:t>
                  </w:r>
                </w:p>
              </w:txbxContent>
            </v:textbox>
          </v:rect>
        </w:pict>
      </w:r>
    </w:p>
    <w:p w:rsidR="00A50776" w:rsidRDefault="00A50776" w:rsidP="00A50776"/>
    <w:p w:rsidR="00620A9E" w:rsidRPr="00C639A3" w:rsidRDefault="00620A9E" w:rsidP="007C711D">
      <w:pPr>
        <w:spacing w:after="0" w:line="360" w:lineRule="auto"/>
        <w:ind w:firstLine="426"/>
        <w:jc w:val="center"/>
        <w:rPr>
          <w:rFonts w:ascii="Times New Roman" w:hAnsi="Times New Roman"/>
          <w:sz w:val="24"/>
          <w:szCs w:val="24"/>
        </w:rPr>
        <w:sectPr w:rsidR="00620A9E" w:rsidRPr="00C639A3" w:rsidSect="00A50776">
          <w:pgSz w:w="16838" w:h="11906" w:orient="landscape"/>
          <w:pgMar w:top="992" w:right="1134" w:bottom="1276" w:left="1560" w:header="709" w:footer="709" w:gutter="0"/>
          <w:pgNumType w:start="15" w:chapStyle="1"/>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Цикловые методические комиссии строят работу на функциональной основе и в соответствии с Положением о цикловых методических комиссиях (ЦМК). В </w:t>
      </w:r>
      <w:r w:rsidR="0071776F">
        <w:rPr>
          <w:rFonts w:ascii="Times New Roman" w:hAnsi="Times New Roman"/>
          <w:sz w:val="28"/>
          <w:szCs w:val="28"/>
        </w:rPr>
        <w:t>К</w:t>
      </w:r>
      <w:r w:rsidRPr="00C639A3">
        <w:rPr>
          <w:rFonts w:ascii="Times New Roman" w:hAnsi="Times New Roman"/>
          <w:sz w:val="28"/>
          <w:szCs w:val="28"/>
        </w:rPr>
        <w:t>олледже организованы 5 ЦМК:</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гуманитарных и социально-экономических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общепрофессиональных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ЦМК акушерства </w:t>
      </w:r>
      <w:r w:rsidR="0071776F">
        <w:rPr>
          <w:rFonts w:ascii="Times New Roman" w:hAnsi="Times New Roman"/>
          <w:sz w:val="28"/>
          <w:szCs w:val="28"/>
        </w:rPr>
        <w:t>-</w:t>
      </w:r>
      <w:r w:rsidRPr="00C639A3">
        <w:rPr>
          <w:rFonts w:ascii="Times New Roman" w:hAnsi="Times New Roman"/>
          <w:sz w:val="28"/>
          <w:szCs w:val="28"/>
        </w:rPr>
        <w:t xml:space="preserve"> гинекологии</w:t>
      </w:r>
      <w:r w:rsidR="0071776F">
        <w:rPr>
          <w:rFonts w:ascii="Times New Roman" w:hAnsi="Times New Roman"/>
          <w:sz w:val="28"/>
          <w:szCs w:val="28"/>
        </w:rPr>
        <w:t xml:space="preserve"> и педиатрии;</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терапевтических дисциплин и основ сестринского дела;</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хирургических и стоматологических дисциплин;</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ЦМК организуют работу по совершенствованию качества учебного процесса </w:t>
      </w:r>
      <w:r w:rsidR="0071776F">
        <w:rPr>
          <w:rFonts w:ascii="Times New Roman" w:hAnsi="Times New Roman"/>
          <w:sz w:val="28"/>
          <w:szCs w:val="28"/>
        </w:rPr>
        <w:t>К</w:t>
      </w:r>
      <w:r w:rsidRPr="00C639A3">
        <w:rPr>
          <w:rFonts w:ascii="Times New Roman" w:hAnsi="Times New Roman"/>
          <w:sz w:val="28"/>
          <w:szCs w:val="28"/>
        </w:rPr>
        <w:t xml:space="preserve">олледжа, и повышению конкурентоспособности выпускников на рынке труда в учреждениях системы здравоохранения </w:t>
      </w:r>
      <w:r w:rsidR="0071776F">
        <w:rPr>
          <w:rFonts w:ascii="Times New Roman" w:hAnsi="Times New Roman"/>
          <w:sz w:val="28"/>
          <w:szCs w:val="28"/>
        </w:rPr>
        <w:t>Республики Дагестан</w:t>
      </w:r>
      <w:r w:rsidRPr="00C639A3">
        <w:rPr>
          <w:rFonts w:ascii="Times New Roman" w:hAnsi="Times New Roman"/>
          <w:sz w:val="28"/>
          <w:szCs w:val="28"/>
        </w:rPr>
        <w:t>.</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Основной функцией ЦМК является подготовка и внедрение учебно</w:t>
      </w:r>
      <w:r w:rsidRPr="00C639A3">
        <w:rPr>
          <w:rFonts w:ascii="Times New Roman" w:hAnsi="Times New Roman"/>
          <w:sz w:val="28"/>
          <w:szCs w:val="28"/>
        </w:rPr>
        <w:softHyphen/>
        <w:t>методического комплекса (УМК) по дисциплинам и профессиональным модулям (ПМ). Председатели ЦМК контролируют своевременность и качество подготовки учебно-методических материалов, их обновление и внедрение. При планировании нагрузки преподавателей ЦМК учитывают квалификацию преподавателя, практические навыки обучения.</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Наличие указанной выше организационной структуры управления благоприятно сказывается на положении дел в </w:t>
      </w:r>
      <w:r w:rsidR="00A30B95">
        <w:rPr>
          <w:rFonts w:ascii="Times New Roman" w:hAnsi="Times New Roman"/>
          <w:sz w:val="28"/>
          <w:szCs w:val="28"/>
        </w:rPr>
        <w:t>К</w:t>
      </w:r>
      <w:r w:rsidRPr="00C639A3">
        <w:rPr>
          <w:rFonts w:ascii="Times New Roman" w:hAnsi="Times New Roman"/>
          <w:sz w:val="28"/>
          <w:szCs w:val="28"/>
        </w:rPr>
        <w:t xml:space="preserve">олледже и способствует его эффективному функционированию, которое позволяет адекватно оценить степень соответствия достигаемых результатов установленным целям </w:t>
      </w:r>
      <w:r w:rsidR="00A30B95">
        <w:rPr>
          <w:rFonts w:ascii="Times New Roman" w:hAnsi="Times New Roman"/>
          <w:sz w:val="28"/>
          <w:szCs w:val="28"/>
        </w:rPr>
        <w:t>К</w:t>
      </w:r>
      <w:r w:rsidRPr="00C639A3">
        <w:rPr>
          <w:rFonts w:ascii="Times New Roman" w:hAnsi="Times New Roman"/>
          <w:sz w:val="28"/>
          <w:szCs w:val="28"/>
        </w:rPr>
        <w:t>олледжа, а также степень соответствия процесса функционирования системы объективным требованиям к его содержанию, организации и результатам.</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При этом критерием эффективности организационно-штатной структуры колледжа служит возможность наиболее полного и устойчивого достижения конечных целей системы управления при относительно небольших затратах на обеспечение ее функционирования.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Оценивая эффективность системы управления </w:t>
      </w:r>
      <w:r w:rsidR="00E300E7">
        <w:rPr>
          <w:rFonts w:ascii="Times New Roman" w:hAnsi="Times New Roman"/>
          <w:sz w:val="28"/>
          <w:szCs w:val="28"/>
        </w:rPr>
        <w:t>К</w:t>
      </w:r>
      <w:r w:rsidRPr="00C639A3">
        <w:rPr>
          <w:rFonts w:ascii="Times New Roman" w:hAnsi="Times New Roman"/>
          <w:sz w:val="28"/>
          <w:szCs w:val="28"/>
        </w:rPr>
        <w:t xml:space="preserve">олледжем, следует отметить, что в ней находит выражение сбалансированность состава целей и функций, содержательная полнота и целостность процессов, соответствие численности и </w:t>
      </w:r>
      <w:r w:rsidRPr="00C639A3">
        <w:rPr>
          <w:rFonts w:ascii="Times New Roman" w:hAnsi="Times New Roman"/>
          <w:sz w:val="28"/>
          <w:szCs w:val="28"/>
        </w:rPr>
        <w:lastRenderedPageBreak/>
        <w:t>состава работников объему и сложности работ, полноте обеспечения процессов, полнотой требуемой информации, а также обеспеченность процессов управления техническими средствами.</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Колледж архивирует и хранит документацию  по личному составу, по контингенту обучающихся) в соответствии с номенклатурой дел, а также несёт ответственность за их сохранность.</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Система административного и общественного управления включает в себя взаимодействие с цикловыми методическими комиссиями, </w:t>
      </w:r>
      <w:r w:rsidR="00E300E7">
        <w:rPr>
          <w:rFonts w:ascii="Times New Roman" w:hAnsi="Times New Roman"/>
          <w:sz w:val="28"/>
          <w:szCs w:val="28"/>
        </w:rPr>
        <w:t>организацион</w:t>
      </w:r>
      <w:r w:rsidRPr="00C639A3">
        <w:rPr>
          <w:rFonts w:ascii="Times New Roman" w:hAnsi="Times New Roman"/>
          <w:sz w:val="28"/>
          <w:szCs w:val="28"/>
        </w:rPr>
        <w:t>но</w:t>
      </w:r>
      <w:r w:rsidRPr="00C639A3">
        <w:rPr>
          <w:rFonts w:ascii="Times New Roman" w:hAnsi="Times New Roman"/>
          <w:sz w:val="28"/>
          <w:szCs w:val="28"/>
        </w:rPr>
        <w:softHyphen/>
        <w:t xml:space="preserve">методическим отделом, учебным отделом, </w:t>
      </w:r>
      <w:r w:rsidR="00E300E7">
        <w:rPr>
          <w:rFonts w:ascii="Times New Roman" w:hAnsi="Times New Roman"/>
          <w:sz w:val="28"/>
          <w:szCs w:val="28"/>
        </w:rPr>
        <w:t>С</w:t>
      </w:r>
      <w:r w:rsidRPr="00C639A3">
        <w:rPr>
          <w:rFonts w:ascii="Times New Roman" w:hAnsi="Times New Roman"/>
          <w:sz w:val="28"/>
          <w:szCs w:val="28"/>
        </w:rPr>
        <w:t xml:space="preserve">оветом </w:t>
      </w:r>
      <w:r w:rsidR="00E300E7">
        <w:rPr>
          <w:rFonts w:ascii="Times New Roman" w:hAnsi="Times New Roman"/>
          <w:sz w:val="28"/>
          <w:szCs w:val="28"/>
        </w:rPr>
        <w:t>К</w:t>
      </w:r>
      <w:r w:rsidRPr="00C639A3">
        <w:rPr>
          <w:rFonts w:ascii="Times New Roman" w:hAnsi="Times New Roman"/>
          <w:sz w:val="28"/>
          <w:szCs w:val="28"/>
        </w:rPr>
        <w:t>олледжа. Совместная деятельность администрации и органа общественного управления - Совета Колледжа - позволяет решать жизненно важные вопросы функционирования образовательного учреждения.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Члены административного и общественного управления, всех структурных подразделений активно участвуют в подготовке и проведении педагогических советов, определяющих стратегию развития </w:t>
      </w:r>
      <w:r w:rsidR="00F41CB0">
        <w:rPr>
          <w:rFonts w:ascii="Times New Roman" w:hAnsi="Times New Roman"/>
          <w:sz w:val="28"/>
          <w:szCs w:val="28"/>
        </w:rPr>
        <w:t>К</w:t>
      </w:r>
      <w:r w:rsidRPr="00C639A3">
        <w:rPr>
          <w:rFonts w:ascii="Times New Roman" w:hAnsi="Times New Roman"/>
          <w:sz w:val="28"/>
          <w:szCs w:val="28"/>
        </w:rPr>
        <w:t>олледжа, механизмы реализации качества организации и реализации образовательного процесса, что позволяет выработать единое согласованное и взвешенное решение.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Административно-управленческая деятельность </w:t>
      </w:r>
      <w:r w:rsidR="00F41CB0">
        <w:rPr>
          <w:rFonts w:ascii="Times New Roman" w:hAnsi="Times New Roman"/>
          <w:sz w:val="28"/>
          <w:szCs w:val="28"/>
        </w:rPr>
        <w:t>К</w:t>
      </w:r>
      <w:r w:rsidRPr="00C639A3">
        <w:rPr>
          <w:rFonts w:ascii="Times New Roman" w:hAnsi="Times New Roman"/>
          <w:sz w:val="28"/>
          <w:szCs w:val="28"/>
        </w:rPr>
        <w:t xml:space="preserve">олледжа носит плановый характер. Планирование осуществляется на основе включения в него управленческих, учебно-методических, воспитательных мероприятий; всех форм административного контроля на уровне </w:t>
      </w:r>
      <w:r w:rsidR="0056138E">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Ежегодно разрабатывается и утверждается на заседаниях Педагогического совета Комплексный план работы </w:t>
      </w:r>
      <w:r w:rsidR="00F41CB0">
        <w:rPr>
          <w:rFonts w:ascii="Times New Roman" w:hAnsi="Times New Roman"/>
          <w:sz w:val="28"/>
          <w:szCs w:val="28"/>
        </w:rPr>
        <w:t>К</w:t>
      </w:r>
      <w:r w:rsidRPr="00C639A3">
        <w:rPr>
          <w:rFonts w:ascii="Times New Roman" w:hAnsi="Times New Roman"/>
          <w:sz w:val="28"/>
          <w:szCs w:val="28"/>
        </w:rPr>
        <w:t>олледжа. Утверждены и введены в действие документы, обеспечивающие процесс планирования, управления и оценку качества результатов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Важнейшей функцией в управлении </w:t>
      </w:r>
      <w:r w:rsidR="00F41CB0">
        <w:rPr>
          <w:rFonts w:ascii="Times New Roman" w:hAnsi="Times New Roman"/>
          <w:sz w:val="28"/>
          <w:szCs w:val="28"/>
        </w:rPr>
        <w:t>К</w:t>
      </w:r>
      <w:r w:rsidRPr="00C639A3">
        <w:rPr>
          <w:rFonts w:ascii="Times New Roman" w:hAnsi="Times New Roman"/>
          <w:sz w:val="28"/>
          <w:szCs w:val="28"/>
        </w:rPr>
        <w:t>олледжем является внутриколледжный контроль образовательного процесса. Основными его направлениями являются: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преподавания учебных дисциплин, междисциплинарных курсов (МК) и профессиональных модулей (ПМ);</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производственного обучения;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качество знаний, умений, навыков и сформированности компетенций </w:t>
      </w:r>
      <w:r w:rsidRPr="00C639A3">
        <w:rPr>
          <w:rFonts w:ascii="Times New Roman" w:hAnsi="Times New Roman"/>
          <w:sz w:val="28"/>
          <w:szCs w:val="28"/>
        </w:rPr>
        <w:lastRenderedPageBreak/>
        <w:t>уобучающихся;</w:t>
      </w:r>
    </w:p>
    <w:p w:rsidR="00620A9E" w:rsidRPr="00C639A3" w:rsidRDefault="00620A9E" w:rsidP="00462C77">
      <w:pPr>
        <w:widowControl w:val="0"/>
        <w:numPr>
          <w:ilvl w:val="0"/>
          <w:numId w:val="9"/>
        </w:numPr>
        <w:tabs>
          <w:tab w:val="left" w:pos="1099"/>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состояние и качество нормативной и учебно-методической документации </w:t>
      </w:r>
      <w:r w:rsidR="00F41CB0">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выполнение решений </w:t>
      </w:r>
      <w:r w:rsidR="00F41CB0">
        <w:rPr>
          <w:rFonts w:ascii="Times New Roman" w:hAnsi="Times New Roman"/>
          <w:sz w:val="28"/>
          <w:szCs w:val="28"/>
        </w:rPr>
        <w:t>П</w:t>
      </w:r>
      <w:r w:rsidRPr="00C639A3">
        <w:rPr>
          <w:rFonts w:ascii="Times New Roman" w:hAnsi="Times New Roman"/>
          <w:sz w:val="28"/>
          <w:szCs w:val="28"/>
        </w:rPr>
        <w:t>едагогическ</w:t>
      </w:r>
      <w:r w:rsidR="00F41CB0">
        <w:rPr>
          <w:rFonts w:ascii="Times New Roman" w:hAnsi="Times New Roman"/>
          <w:sz w:val="28"/>
          <w:szCs w:val="28"/>
        </w:rPr>
        <w:t>ого</w:t>
      </w:r>
      <w:r w:rsidRPr="00C639A3">
        <w:rPr>
          <w:rFonts w:ascii="Times New Roman" w:hAnsi="Times New Roman"/>
          <w:sz w:val="28"/>
          <w:szCs w:val="28"/>
        </w:rPr>
        <w:t xml:space="preserve"> совет</w:t>
      </w:r>
      <w:r w:rsidR="00F41CB0">
        <w:rPr>
          <w:rFonts w:ascii="Times New Roman" w:hAnsi="Times New Roman"/>
          <w:sz w:val="28"/>
          <w:szCs w:val="28"/>
        </w:rPr>
        <w:t>а</w:t>
      </w:r>
      <w:r w:rsidRPr="00C639A3">
        <w:rPr>
          <w:rFonts w:ascii="Times New Roman" w:hAnsi="Times New Roman"/>
          <w:sz w:val="28"/>
          <w:szCs w:val="28"/>
        </w:rPr>
        <w:t xml:space="preserve"> и совещаний;</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подготовки и проведения итоговой аттестации выпускников;</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выполнение учебных планов и программ.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повышения эффективности управления регулярно проводится модернизация компьютерного оснащения </w:t>
      </w:r>
      <w:r w:rsidR="00F41CB0">
        <w:rPr>
          <w:rFonts w:ascii="Times New Roman" w:hAnsi="Times New Roman"/>
          <w:sz w:val="28"/>
          <w:szCs w:val="28"/>
        </w:rPr>
        <w:t>К</w:t>
      </w:r>
      <w:r w:rsidRPr="00C639A3">
        <w:rPr>
          <w:rFonts w:ascii="Times New Roman" w:hAnsi="Times New Roman"/>
          <w:sz w:val="28"/>
          <w:szCs w:val="28"/>
        </w:rPr>
        <w:t xml:space="preserve">олледжа. Регулярно проводится обучение преподавательского и управленческого состава </w:t>
      </w:r>
      <w:r w:rsidR="00F41CB0">
        <w:rPr>
          <w:rFonts w:ascii="Times New Roman" w:hAnsi="Times New Roman"/>
          <w:sz w:val="28"/>
          <w:szCs w:val="28"/>
        </w:rPr>
        <w:t>К</w:t>
      </w:r>
      <w:r w:rsidRPr="00C639A3">
        <w:rPr>
          <w:rFonts w:ascii="Times New Roman" w:hAnsi="Times New Roman"/>
          <w:sz w:val="28"/>
          <w:szCs w:val="28"/>
        </w:rPr>
        <w:t>олледжа технологиям квалифицированного использования ПЭВМ и информационных ресурсов. Установлены офисные программы для работы с электронной почтой, электронными библиотеками, офисными системами, внедренный электронный дневник, создан компьютерный класс на 20 посадочных мест, лекции читаются с мультимедийным сопровождением, для этого в 4 лекционных залах установлены настенные мониторы и проекторы.</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Внедрение информационных технологий</w:t>
      </w:r>
      <w:r>
        <w:rPr>
          <w:rFonts w:ascii="Times New Roman" w:hAnsi="Times New Roman"/>
          <w:sz w:val="28"/>
          <w:szCs w:val="28"/>
        </w:rPr>
        <w:t>,</w:t>
      </w:r>
      <w:r w:rsidRPr="00C639A3">
        <w:rPr>
          <w:rFonts w:ascii="Times New Roman" w:hAnsi="Times New Roman"/>
          <w:sz w:val="28"/>
          <w:szCs w:val="28"/>
        </w:rPr>
        <w:t xml:space="preserve"> современных технических средств в деятельность </w:t>
      </w:r>
      <w:r w:rsidR="00F41CB0">
        <w:rPr>
          <w:rFonts w:ascii="Times New Roman" w:hAnsi="Times New Roman"/>
          <w:sz w:val="28"/>
          <w:szCs w:val="28"/>
        </w:rPr>
        <w:t>К</w:t>
      </w:r>
      <w:r w:rsidRPr="00C639A3">
        <w:rPr>
          <w:rFonts w:ascii="Times New Roman" w:hAnsi="Times New Roman"/>
          <w:sz w:val="28"/>
          <w:szCs w:val="28"/>
        </w:rPr>
        <w:t>олледжа позволяет значительно сократить трудозатраты администрации, преподавателей, технических работников по ведению делопроизводства, по оформлению учебно-программной документации, автоматизировать анализ эффективности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2A4B49">
        <w:rPr>
          <w:rFonts w:ascii="Times New Roman" w:hAnsi="Times New Roman"/>
          <w:sz w:val="28"/>
          <w:szCs w:val="28"/>
        </w:rPr>
        <w:t xml:space="preserve">Одной из функций управления является активное экономическое мотивирование и финансовое стимулирование деятельности сотрудников. В </w:t>
      </w:r>
      <w:r w:rsidR="00CD203C" w:rsidRPr="002A4B49">
        <w:rPr>
          <w:rFonts w:ascii="Times New Roman" w:hAnsi="Times New Roman"/>
          <w:sz w:val="28"/>
          <w:szCs w:val="28"/>
        </w:rPr>
        <w:t>К</w:t>
      </w:r>
      <w:r w:rsidRPr="002A4B49">
        <w:rPr>
          <w:rFonts w:ascii="Times New Roman" w:hAnsi="Times New Roman"/>
          <w:sz w:val="28"/>
          <w:szCs w:val="28"/>
        </w:rPr>
        <w:t>олледже установлена гибкая система оценки и оплаты труда персонала, которая реально стимулирует рост профессионального мастерства, творческую активность преподавателей и сотрудников, внедрение инновационных технологий, ответственность за выполняемую работу.</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Активная стадия процесса управления - это контроль, когда сопоставляются достигнутые результаты с тем, что было запланировано. Использование компьютеров при контроле позволяет оперативно производить обработку информации, ее анализ, выявлять недостатки и принимать в связи с этим решения </w:t>
      </w:r>
      <w:r w:rsidRPr="00C639A3">
        <w:rPr>
          <w:rFonts w:ascii="Times New Roman" w:hAnsi="Times New Roman"/>
          <w:sz w:val="28"/>
          <w:szCs w:val="28"/>
        </w:rPr>
        <w:lastRenderedPageBreak/>
        <w:t>по их устранению.</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системы управления образовательным организациям показал, что уровень компетентности и методической подготовленности администрации достаточен и объективен для обеспечения квалифицированного руководства всеми направлениями образовательного процесса. Таким образом, сложившаяся организация управления дает возможность решать задачи взаимодействия всех структурных подразделений и работы их в тесном контакте, что способствует оперативному руководству, учету и обработке основных направлений деятельности образовательного учреждения, повышает производительность труда.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Существующая структура управления в </w:t>
      </w:r>
      <w:r w:rsidR="002A4B49">
        <w:rPr>
          <w:rFonts w:ascii="Times New Roman" w:hAnsi="Times New Roman"/>
          <w:sz w:val="28"/>
          <w:szCs w:val="28"/>
        </w:rPr>
        <w:t>К</w:t>
      </w:r>
      <w:r w:rsidRPr="00C639A3">
        <w:rPr>
          <w:rFonts w:ascii="Times New Roman" w:hAnsi="Times New Roman"/>
          <w:sz w:val="28"/>
          <w:szCs w:val="28"/>
        </w:rPr>
        <w:t>олледже соответствует действующему законодательству РФ и Уставу ДГМА.</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Структура подготовки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Структура подготовки выпускников </w:t>
      </w:r>
      <w:r w:rsidR="002A4B49">
        <w:rPr>
          <w:rFonts w:ascii="Times New Roman" w:hAnsi="Times New Roman"/>
          <w:sz w:val="28"/>
          <w:szCs w:val="28"/>
        </w:rPr>
        <w:t>К</w:t>
      </w:r>
      <w:r w:rsidRPr="00C639A3">
        <w:rPr>
          <w:rFonts w:ascii="Times New Roman" w:hAnsi="Times New Roman"/>
          <w:sz w:val="28"/>
          <w:szCs w:val="28"/>
        </w:rPr>
        <w:t xml:space="preserve">олледжа направлена на обеспечение оптимального сочетания передового опыта подготовки специалистов среднего звена, требований федерального уровня, специфики региона. При формировании плана набора учитывается потребность в специалистах лечебно-профилактических учреждений Республики Дагестан, географические особенности, связанные с горным рельефом, труднодоступности сельских населенных пунктов. </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Содержание профориентационной работы и динамика приема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приемной комиссии строится в соответствии с действующим законодательством Российской Федерации, определенными нормативными документами Министерства здравоохранения, положением о Приемной комиссии, правилами приема в Медицинский колледж ГБОУ ВПО ДГМА.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профессиональной ориентации молодежи, повышения качества знаний абитуриентов в </w:t>
      </w:r>
      <w:r w:rsidR="002A4B49">
        <w:rPr>
          <w:rFonts w:ascii="Times New Roman" w:hAnsi="Times New Roman"/>
          <w:sz w:val="28"/>
          <w:szCs w:val="28"/>
        </w:rPr>
        <w:t>К</w:t>
      </w:r>
      <w:r w:rsidRPr="00C639A3">
        <w:rPr>
          <w:rFonts w:ascii="Times New Roman" w:hAnsi="Times New Roman"/>
          <w:sz w:val="28"/>
          <w:szCs w:val="28"/>
        </w:rPr>
        <w:t xml:space="preserve">олледже организована профориентационная группа. Ежегодно проводится анализ состава поступающих в </w:t>
      </w:r>
      <w:r w:rsidR="002A4B49">
        <w:rPr>
          <w:rFonts w:ascii="Times New Roman" w:hAnsi="Times New Roman"/>
          <w:sz w:val="28"/>
          <w:szCs w:val="28"/>
        </w:rPr>
        <w:t>К</w:t>
      </w:r>
      <w:r w:rsidRPr="00C639A3">
        <w:rPr>
          <w:rFonts w:ascii="Times New Roman" w:hAnsi="Times New Roman"/>
          <w:sz w:val="28"/>
          <w:szCs w:val="28"/>
        </w:rPr>
        <w:t xml:space="preserve">олледж. В постоянную практику введены выступления преподавателей </w:t>
      </w:r>
      <w:r w:rsidR="002A4B49">
        <w:rPr>
          <w:rFonts w:ascii="Times New Roman" w:hAnsi="Times New Roman"/>
          <w:sz w:val="28"/>
          <w:szCs w:val="28"/>
        </w:rPr>
        <w:t>К</w:t>
      </w:r>
      <w:r w:rsidRPr="00C639A3">
        <w:rPr>
          <w:rFonts w:ascii="Times New Roman" w:hAnsi="Times New Roman"/>
          <w:sz w:val="28"/>
          <w:szCs w:val="28"/>
        </w:rPr>
        <w:t xml:space="preserve">олледжа с информацией перед школьниками, их родителями и преподавателями школ, на родительских собраниях. Проводятся регулярные встречи с работниками Управления </w:t>
      </w:r>
      <w:r w:rsidRPr="00C639A3">
        <w:rPr>
          <w:rFonts w:ascii="Times New Roman" w:hAnsi="Times New Roman"/>
          <w:sz w:val="28"/>
          <w:szCs w:val="28"/>
        </w:rPr>
        <w:lastRenderedPageBreak/>
        <w:t xml:space="preserve">образования и директорами средних школ городов и сёл Республики Дагестан.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Традиционным стало проведение дней открытых дверей, во время которых организованы встречи администрации </w:t>
      </w:r>
      <w:r w:rsidR="002A4B49">
        <w:rPr>
          <w:rFonts w:ascii="Times New Roman" w:hAnsi="Times New Roman"/>
          <w:sz w:val="28"/>
          <w:szCs w:val="28"/>
        </w:rPr>
        <w:t>К</w:t>
      </w:r>
      <w:r w:rsidRPr="00C639A3">
        <w:rPr>
          <w:rFonts w:ascii="Times New Roman" w:hAnsi="Times New Roman"/>
          <w:sz w:val="28"/>
          <w:szCs w:val="28"/>
        </w:rPr>
        <w:t xml:space="preserve">олледжа, заведующих отделениями с абитуриентами и их родителями, ознакомление их с учебной базой. Проводится анализ кадрового потенциала и трудовых ресурсов городов региона в отраслях здравоохранения с учетом перечня реализуемых в </w:t>
      </w:r>
      <w:r w:rsidR="002A4B49">
        <w:rPr>
          <w:rFonts w:ascii="Times New Roman" w:hAnsi="Times New Roman"/>
          <w:sz w:val="28"/>
          <w:szCs w:val="28"/>
        </w:rPr>
        <w:t>К</w:t>
      </w:r>
      <w:r w:rsidRPr="00C639A3">
        <w:rPr>
          <w:rFonts w:ascii="Times New Roman" w:hAnsi="Times New Roman"/>
          <w:sz w:val="28"/>
          <w:szCs w:val="28"/>
        </w:rPr>
        <w:t>олледже профессий и специальностей.</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Активно используется процедура анкетирования абитуриентов, позволяющая определить профессиональную направленность, интересы и склонности будущих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Разработаны рекламные макеты по приему в образовательную организацию, для эффективности рекламной компании в средствах массовой информации размещаются аудио и видеоролики с программой поступления в </w:t>
      </w:r>
      <w:r w:rsidR="002A4B49">
        <w:rPr>
          <w:rFonts w:ascii="Times New Roman" w:hAnsi="Times New Roman"/>
          <w:sz w:val="28"/>
          <w:szCs w:val="28"/>
        </w:rPr>
        <w:t>К</w:t>
      </w:r>
      <w:r w:rsidRPr="00C639A3">
        <w:rPr>
          <w:rFonts w:ascii="Times New Roman" w:hAnsi="Times New Roman"/>
          <w:sz w:val="28"/>
          <w:szCs w:val="28"/>
        </w:rPr>
        <w:t>олледж.</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Прием в Медицинский колледж ГБОУ ВПО Дагестанская государственная медицинская академия осуществляет по личному заявлению граждан, на основе результатов освоения поступающими образовательной программы среднего (полного) общего образования, указанных в представленных поступающими документах государственного образца об образовании (средний балл по аттестату).</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Колледж ведет прием по 4 программам среднего профессионального образования на очное обучение по следующим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 базе среднего (полного) общего образования:</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left="20" w:right="20"/>
        <w:jc w:val="both"/>
        <w:rPr>
          <w:rFonts w:ascii="Times New Roman" w:hAnsi="Times New Roman"/>
          <w:sz w:val="28"/>
          <w:szCs w:val="28"/>
        </w:rPr>
      </w:pPr>
      <w:r w:rsidRPr="00C639A3">
        <w:rPr>
          <w:rFonts w:ascii="Times New Roman" w:hAnsi="Times New Roman"/>
          <w:sz w:val="28"/>
          <w:szCs w:val="28"/>
        </w:rPr>
        <w:t xml:space="preserve">Динамика приёма в </w:t>
      </w:r>
      <w:r w:rsidR="002A4B49">
        <w:rPr>
          <w:rFonts w:ascii="Times New Roman" w:hAnsi="Times New Roman"/>
          <w:sz w:val="28"/>
          <w:szCs w:val="28"/>
        </w:rPr>
        <w:t>К</w:t>
      </w:r>
      <w:r w:rsidRPr="00C639A3">
        <w:rPr>
          <w:rFonts w:ascii="Times New Roman" w:hAnsi="Times New Roman"/>
          <w:sz w:val="28"/>
          <w:szCs w:val="28"/>
        </w:rPr>
        <w:t>олледж студентов по годам представлена на рисунке № 3.1.</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br w:type="page"/>
      </w:r>
      <w:r w:rsidRPr="00C639A3">
        <w:rPr>
          <w:rFonts w:ascii="Times New Roman" w:hAnsi="Times New Roman"/>
          <w:sz w:val="24"/>
          <w:szCs w:val="24"/>
        </w:rPr>
        <w:lastRenderedPageBreak/>
        <w:t>Рисунок № 3.1.</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Общий прием студентов за период  с 2010по 2014год</w:t>
      </w:r>
    </w:p>
    <w:p w:rsidR="00620A9E" w:rsidRPr="00C639A3" w:rsidRDefault="00E66921" w:rsidP="007C711D">
      <w:pPr>
        <w:spacing w:after="0" w:line="360" w:lineRule="auto"/>
        <w:ind w:firstLine="142"/>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031230" cy="3719195"/>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Набор студентов осуществляется как за счет средств бюджета РФ, так и с полным возмещением затрат за обучение.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Количество мест для приема студентов за счет средств бюджета РФ устанавливался ежегодно. В 2014г. прием осуществлялся исключительно на коммерческой основе с полным возмещением затрат.</w:t>
      </w:r>
    </w:p>
    <w:p w:rsidR="00620A9E" w:rsidRPr="00C639A3" w:rsidRDefault="00620A9E" w:rsidP="007C711D">
      <w:pPr>
        <w:widowControl w:val="0"/>
        <w:spacing w:after="0" w:line="360" w:lineRule="auto"/>
        <w:ind w:firstLine="284"/>
        <w:jc w:val="both"/>
        <w:rPr>
          <w:rFonts w:ascii="Times New Roman" w:hAnsi="Times New Roman"/>
          <w:sz w:val="28"/>
          <w:szCs w:val="28"/>
        </w:rPr>
      </w:pPr>
      <w:r w:rsidRPr="00C639A3">
        <w:rPr>
          <w:rFonts w:ascii="Times New Roman" w:hAnsi="Times New Roman"/>
          <w:sz w:val="28"/>
          <w:szCs w:val="28"/>
        </w:rPr>
        <w:t>Соотношение приема студентов по специальностям представлено в таблице № 3.2.</w:t>
      </w:r>
    </w:p>
    <w:p w:rsidR="00620A9E" w:rsidRPr="00C639A3" w:rsidRDefault="00620A9E" w:rsidP="007C711D">
      <w:pPr>
        <w:pStyle w:val="3"/>
        <w:tabs>
          <w:tab w:val="left" w:pos="462"/>
        </w:tabs>
        <w:spacing w:line="360" w:lineRule="auto"/>
        <w:ind w:left="40" w:firstLine="426"/>
        <w:jc w:val="both"/>
        <w:rPr>
          <w:sz w:val="28"/>
          <w:szCs w:val="28"/>
        </w:rPr>
      </w:pPr>
      <w:r w:rsidRPr="00C639A3">
        <w:rPr>
          <w:sz w:val="28"/>
          <w:szCs w:val="28"/>
        </w:rPr>
        <w:t>Конкурс при зачислении показан в таблице №3.3.</w:t>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1906" w:h="16838"/>
          <w:pgMar w:top="819" w:right="849" w:bottom="568" w:left="1134" w:header="284" w:footer="427" w:gutter="0"/>
          <w:pgNumType w:start="16" w:chapStyle="1"/>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3.2</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Соотношение приема студентов по специальностям в ГБОУ СПО «Медицинский колледж ДГМА»</w:t>
      </w:r>
    </w:p>
    <w:p w:rsidR="00620A9E" w:rsidRPr="00C639A3" w:rsidRDefault="00620A9E" w:rsidP="00A558FC">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на базе среднего (полного) общего образования</w:t>
      </w:r>
    </w:p>
    <w:tbl>
      <w:tblPr>
        <w:tblW w:w="158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436"/>
        <w:gridCol w:w="448"/>
        <w:gridCol w:w="426"/>
        <w:gridCol w:w="425"/>
        <w:gridCol w:w="425"/>
        <w:gridCol w:w="425"/>
        <w:gridCol w:w="414"/>
        <w:gridCol w:w="437"/>
        <w:gridCol w:w="425"/>
        <w:gridCol w:w="425"/>
        <w:gridCol w:w="426"/>
        <w:gridCol w:w="414"/>
        <w:gridCol w:w="436"/>
        <w:gridCol w:w="414"/>
        <w:gridCol w:w="480"/>
        <w:gridCol w:w="425"/>
        <w:gridCol w:w="414"/>
        <w:gridCol w:w="437"/>
        <w:gridCol w:w="414"/>
        <w:gridCol w:w="436"/>
        <w:gridCol w:w="414"/>
        <w:gridCol w:w="504"/>
        <w:gridCol w:w="456"/>
        <w:gridCol w:w="426"/>
        <w:gridCol w:w="425"/>
        <w:gridCol w:w="400"/>
        <w:gridCol w:w="425"/>
        <w:gridCol w:w="425"/>
        <w:gridCol w:w="426"/>
        <w:gridCol w:w="378"/>
        <w:gridCol w:w="378"/>
        <w:gridCol w:w="378"/>
        <w:gridCol w:w="378"/>
        <w:gridCol w:w="497"/>
        <w:gridCol w:w="534"/>
      </w:tblGrid>
      <w:tr w:rsidR="00620A9E" w:rsidRPr="00C639A3" w:rsidTr="00C04DAE">
        <w:trPr>
          <w:cantSplit/>
          <w:trHeight w:val="414"/>
        </w:trPr>
        <w:tc>
          <w:tcPr>
            <w:tcW w:w="851" w:type="dxa"/>
            <w:vMerge w:val="restart"/>
            <w:tcBorders>
              <w:top w:val="single" w:sz="12" w:space="0" w:color="auto"/>
              <w:left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Специальность</w:t>
            </w:r>
          </w:p>
        </w:tc>
        <w:tc>
          <w:tcPr>
            <w:tcW w:w="43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63"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2010 год</w:t>
            </w:r>
          </w:p>
        </w:tc>
        <w:tc>
          <w:tcPr>
            <w:tcW w:w="437"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2011 год</w:t>
            </w:r>
          </w:p>
        </w:tc>
        <w:tc>
          <w:tcPr>
            <w:tcW w:w="480"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2012 год</w:t>
            </w:r>
          </w:p>
        </w:tc>
        <w:tc>
          <w:tcPr>
            <w:tcW w:w="504"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57"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2013 год</w:t>
            </w:r>
          </w:p>
        </w:tc>
        <w:tc>
          <w:tcPr>
            <w:tcW w:w="42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3" w:type="dxa"/>
            <w:gridSpan w:val="6"/>
            <w:tcBorders>
              <w:top w:val="single" w:sz="12" w:space="0" w:color="auto"/>
              <w:bottom w:val="single" w:sz="4" w:space="0" w:color="auto"/>
              <w:righ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2014 год</w:t>
            </w:r>
          </w:p>
        </w:tc>
      </w:tr>
      <w:tr w:rsidR="00620A9E" w:rsidRPr="00C639A3" w:rsidTr="00C04DAE">
        <w:trPr>
          <w:cantSplit/>
          <w:trHeight w:val="87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74"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39"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37"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50"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4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80"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39"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1"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504"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82"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25"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2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756"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756"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1031" w:type="dxa"/>
            <w:gridSpan w:val="2"/>
            <w:tcBorders>
              <w:top w:val="single" w:sz="4" w:space="0" w:color="auto"/>
              <w:left w:val="single" w:sz="4" w:space="0" w:color="auto"/>
              <w:bottom w:val="single" w:sz="4" w:space="0" w:color="auto"/>
              <w:right w:val="single" w:sz="12"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r>
      <w:tr w:rsidR="00620A9E" w:rsidRPr="00C639A3" w:rsidTr="00C04DAE">
        <w:trPr>
          <w:cantSplit/>
          <w:trHeight w:val="55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4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80"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504"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5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00"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9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534" w:type="dxa"/>
            <w:tcBorders>
              <w:top w:val="single" w:sz="4" w:space="0" w:color="auto"/>
              <w:left w:val="single" w:sz="4" w:space="0" w:color="auto"/>
              <w:right w:val="single" w:sz="12"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r>
      <w:tr w:rsidR="00620A9E" w:rsidRPr="00C639A3" w:rsidTr="00C04DAE">
        <w:trPr>
          <w:cantSplit/>
          <w:trHeight w:val="1552"/>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31.02.01 - Лечебное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19</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12</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83</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24</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31.02.05 – Стоматология ортопедическая</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56</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44</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77</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65</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35</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415"/>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31.02.02 – Акушерское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29</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52</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14</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48</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26</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58</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11</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42</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38</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bottom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34.02.01 - Сестринское дело</w:t>
            </w:r>
          </w:p>
        </w:tc>
        <w:tc>
          <w:tcPr>
            <w:tcW w:w="43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504"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28</w:t>
            </w:r>
          </w:p>
        </w:tc>
        <w:tc>
          <w:tcPr>
            <w:tcW w:w="45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54</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46</w:t>
            </w:r>
          </w:p>
        </w:tc>
        <w:tc>
          <w:tcPr>
            <w:tcW w:w="42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534" w:type="dxa"/>
            <w:tcBorders>
              <w:left w:val="single" w:sz="4" w:space="0" w:color="auto"/>
              <w:bottom w:val="single" w:sz="12"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bl>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6838" w:h="11906" w:orient="landscape"/>
          <w:pgMar w:top="851" w:right="1134" w:bottom="426" w:left="1134" w:header="709" w:footer="709" w:gutter="0"/>
          <w:pgNumType w:start="22"/>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3.3.</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Конкурс при зачислении</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sz w:val="24"/>
          <w:szCs w:val="24"/>
        </w:rPr>
        <w:t>на базе среднего (полного)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5"/>
        <w:gridCol w:w="1396"/>
        <w:gridCol w:w="1595"/>
        <w:gridCol w:w="1445"/>
        <w:gridCol w:w="1389"/>
        <w:gridCol w:w="1413"/>
        <w:gridCol w:w="1595"/>
        <w:gridCol w:w="1400"/>
        <w:gridCol w:w="1333"/>
        <w:gridCol w:w="1385"/>
      </w:tblGrid>
      <w:tr w:rsidR="00620A9E" w:rsidRPr="00C639A3" w:rsidTr="00C04DAE">
        <w:trPr>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Специальность</w:t>
            </w:r>
          </w:p>
        </w:tc>
        <w:tc>
          <w:tcPr>
            <w:tcW w:w="1396"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Год набора</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(за счет средств)</w:t>
            </w:r>
          </w:p>
        </w:tc>
        <w:tc>
          <w:tcPr>
            <w:tcW w:w="144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802"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бюджету</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(ПВЗ)</w:t>
            </w:r>
          </w:p>
        </w:tc>
        <w:tc>
          <w:tcPr>
            <w:tcW w:w="1400"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718"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Коммерческий прием</w:t>
            </w:r>
          </w:p>
        </w:tc>
      </w:tr>
      <w:tr w:rsidR="00620A9E" w:rsidRPr="00C639A3" w:rsidTr="00C04DAE">
        <w:trPr>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4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89"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Принято по бюджету</w:t>
            </w:r>
          </w:p>
        </w:tc>
        <w:tc>
          <w:tcPr>
            <w:tcW w:w="141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00"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3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ПВЗ</w:t>
            </w:r>
          </w:p>
        </w:tc>
        <w:tc>
          <w:tcPr>
            <w:tcW w:w="1385"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31.02.01 - Лечебное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112</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59</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31.02.05 – Стоматология ортопедическая</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31.02.02 – Акушерское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14</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3,3</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2,7</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34.02.01 - Сестринское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70</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98</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3,7</w:t>
            </w:r>
          </w:p>
        </w:tc>
      </w:tr>
      <w:tr w:rsidR="00620A9E" w:rsidRPr="00C639A3" w:rsidTr="00C04DAE">
        <w:trPr>
          <w:cantSplit/>
          <w:trHeight w:val="20"/>
        </w:trPr>
        <w:tc>
          <w:tcPr>
            <w:tcW w:w="1835" w:type="dxa"/>
            <w:vMerge/>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50</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ind w:firstLine="8"/>
              <w:jc w:val="center"/>
              <w:rPr>
                <w:rFonts w:ascii="Times New Roman" w:hAnsi="Times New Roman"/>
                <w:color w:val="000000"/>
                <w:sz w:val="24"/>
                <w:szCs w:val="24"/>
              </w:rPr>
            </w:pPr>
            <w:r>
              <w:rPr>
                <w:rFonts w:ascii="Times New Roman" w:hAnsi="Times New Roman"/>
                <w:color w:val="000000"/>
                <w:sz w:val="24"/>
                <w:szCs w:val="24"/>
              </w:rPr>
              <w:t>39</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1,2</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1134" w:bottom="1276" w:left="1134" w:header="709" w:footer="709" w:gutter="0"/>
          <w:pgNumType w:start="23"/>
          <w:cols w:space="708"/>
          <w:docGrid w:linePitch="360"/>
        </w:sect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xml:space="preserve">В современных социально-экономических условиях, когда ежегодно идет сокращение бюджетных мест в образовательных организациях актуальным становится привлечение абитуриентов на обучение не только за счет средств бюджета, но и оплатой стоимости обучения с полным возмещением затрат.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Проведенноесамообследование показало следующие результаты:</w:t>
      </w:r>
    </w:p>
    <w:p w:rsidR="00620A9E" w:rsidRPr="00C639A3" w:rsidRDefault="00620A9E" w:rsidP="00462C77">
      <w:pPr>
        <w:widowControl w:val="0"/>
        <w:numPr>
          <w:ilvl w:val="0"/>
          <w:numId w:val="9"/>
        </w:numPr>
        <w:tabs>
          <w:tab w:val="left" w:pos="929"/>
        </w:tabs>
        <w:spacing w:after="0" w:line="360" w:lineRule="auto"/>
        <w:ind w:firstLine="426"/>
        <w:jc w:val="both"/>
        <w:rPr>
          <w:rFonts w:ascii="Times New Roman" w:hAnsi="Times New Roman"/>
          <w:sz w:val="28"/>
          <w:szCs w:val="28"/>
        </w:rPr>
      </w:pPr>
      <w:r w:rsidRPr="00C639A3">
        <w:rPr>
          <w:rFonts w:ascii="Times New Roman" w:hAnsi="Times New Roman"/>
          <w:sz w:val="28"/>
          <w:szCs w:val="28"/>
        </w:rPr>
        <w:t>ведется активная профориентационная работа, но острая конкуренция в сфере образовательных услуг показывает необходимость развития программы совершенствования профориентационной работы с выпускниками общеобразовательных школ;</w:t>
      </w:r>
    </w:p>
    <w:p w:rsidR="00620A9E" w:rsidRPr="00C639A3" w:rsidRDefault="00620A9E" w:rsidP="00462C77">
      <w:pPr>
        <w:widowControl w:val="0"/>
        <w:numPr>
          <w:ilvl w:val="0"/>
          <w:numId w:val="9"/>
        </w:numPr>
        <w:tabs>
          <w:tab w:val="left" w:pos="426"/>
        </w:tabs>
        <w:spacing w:after="0" w:line="360" w:lineRule="auto"/>
        <w:ind w:firstLine="426"/>
        <w:jc w:val="both"/>
        <w:rPr>
          <w:rFonts w:ascii="Times New Roman" w:hAnsi="Times New Roman"/>
          <w:sz w:val="28"/>
          <w:szCs w:val="28"/>
        </w:rPr>
      </w:pPr>
      <w:r w:rsidRPr="00C639A3">
        <w:rPr>
          <w:rFonts w:ascii="Times New Roman" w:hAnsi="Times New Roman"/>
          <w:sz w:val="28"/>
          <w:szCs w:val="28"/>
        </w:rPr>
        <w:t>динамика приема за последние 5 лет нестабильна, но при приеме в 2014 году прослеживается тенденция к увеличению набора.</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Востребованность специалистов среднего звена в Республике Дагестан и повышения спроса образовательных услуг предоставляемых колледжем, положительно сказалась на приемной кампании 2014 года, количество принятых на коммерческой основе студентов значительно превышает цифры предыдущих лет.</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Сведения о контингенте обучающихся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внедрением в образование Федеральных государственных образовательных стандартов среднего профессионального образования третьего поколения с 2011 года в образовательном учреждении успешно проводится реализация программ ФГОС.</w:t>
      </w:r>
    </w:p>
    <w:p w:rsidR="00620A9E"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лицензией ГБОУ ВПО ДГМА Медицинский колледж осуществляет подготовку специалистов по следующим 4 программам подготовки специалистов среднего звена:</w:t>
      </w:r>
    </w:p>
    <w:p w:rsidR="008976C7" w:rsidRPr="00C639A3" w:rsidRDefault="008976C7" w:rsidP="007C711D">
      <w:pPr>
        <w:widowControl w:val="0"/>
        <w:spacing w:after="0" w:line="360" w:lineRule="auto"/>
        <w:ind w:firstLine="426"/>
        <w:jc w:val="both"/>
        <w:rPr>
          <w:rFonts w:ascii="Times New Roman" w:hAnsi="Times New Roman"/>
          <w:sz w:val="28"/>
          <w:szCs w:val="28"/>
        </w:rPr>
      </w:pPr>
    </w:p>
    <w:p w:rsidR="00620A9E" w:rsidRPr="00C639A3" w:rsidRDefault="00620A9E" w:rsidP="007C711D">
      <w:pPr>
        <w:widowControl w:val="0"/>
        <w:spacing w:after="0" w:line="360" w:lineRule="auto"/>
        <w:ind w:firstLine="426"/>
        <w:jc w:val="both"/>
        <w:rPr>
          <w:rFonts w:ascii="Times New Roman" w:hAnsi="Times New Roman"/>
          <w:b/>
          <w:sz w:val="28"/>
          <w:szCs w:val="28"/>
        </w:rPr>
      </w:pPr>
      <w:r w:rsidRPr="00C639A3">
        <w:rPr>
          <w:rFonts w:ascii="Times New Roman" w:hAnsi="Times New Roman"/>
          <w:b/>
          <w:sz w:val="28"/>
          <w:szCs w:val="28"/>
          <w:u w:val="single"/>
        </w:rPr>
        <w:t>на базе среднего (полного) общего образования</w:t>
      </w:r>
      <w:r w:rsidRPr="00C639A3">
        <w:rPr>
          <w:rFonts w:ascii="Times New Roman" w:hAnsi="Times New Roman"/>
          <w:b/>
          <w:sz w:val="28"/>
          <w:szCs w:val="28"/>
        </w:rPr>
        <w:t>:</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Анализ численности студентов и конкурсных параметров показывает, что наибольшим спросом на образовательном рынке в Республике Дагестан пользу</w:t>
      </w:r>
      <w:r w:rsidR="008976C7">
        <w:rPr>
          <w:rFonts w:ascii="Times New Roman" w:hAnsi="Times New Roman"/>
          <w:sz w:val="28"/>
          <w:szCs w:val="28"/>
        </w:rPr>
        <w:t>е</w:t>
      </w:r>
      <w:r w:rsidRPr="00C639A3">
        <w:rPr>
          <w:rFonts w:ascii="Times New Roman" w:hAnsi="Times New Roman"/>
          <w:sz w:val="28"/>
          <w:szCs w:val="28"/>
        </w:rPr>
        <w:t>тся специальность на базе основного общего образования «Сестринское дело» по очной форме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С учетом ежегодного набора и процента отчисленных студентов за неуспеваемость (фактически компенсируемой за счет переводов студентов из других образовательных учреждений) на протяжении двух лет последовательно увеличивалась общая численность студентов по всем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Колледж ведет подготовку специалистов по очной форме обучения с полным возмещением затрат за обучение. Динамика </w:t>
      </w:r>
      <w:r w:rsidR="00DA7D33">
        <w:rPr>
          <w:rFonts w:ascii="Times New Roman" w:hAnsi="Times New Roman"/>
          <w:sz w:val="28"/>
          <w:szCs w:val="28"/>
        </w:rPr>
        <w:t xml:space="preserve">роста </w:t>
      </w:r>
      <w:r w:rsidRPr="00C639A3">
        <w:rPr>
          <w:rFonts w:ascii="Times New Roman" w:hAnsi="Times New Roman"/>
          <w:sz w:val="28"/>
          <w:szCs w:val="28"/>
        </w:rPr>
        <w:t>контингента студентов с оплатой стоимости обучения обусловлена предоставлением возможности набора студентов сверх контрольных цифр приема (рисунок № 3.4.).</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3.4.</w:t>
      </w:r>
    </w:p>
    <w:p w:rsidR="00620A9E" w:rsidRPr="00C639A3" w:rsidRDefault="00620A9E" w:rsidP="00DA7D33">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 xml:space="preserve">Динамика  </w:t>
      </w:r>
      <w:r w:rsidR="00DA7D33">
        <w:rPr>
          <w:rFonts w:ascii="Times New Roman" w:hAnsi="Times New Roman"/>
          <w:b/>
          <w:sz w:val="24"/>
          <w:szCs w:val="24"/>
        </w:rPr>
        <w:t xml:space="preserve">роста </w:t>
      </w:r>
      <w:r w:rsidRPr="00C639A3">
        <w:rPr>
          <w:rFonts w:ascii="Times New Roman" w:hAnsi="Times New Roman"/>
          <w:b/>
          <w:sz w:val="24"/>
          <w:szCs w:val="24"/>
        </w:rPr>
        <w:t>контингента студентов</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97220" cy="2910205"/>
            <wp:effectExtent l="0" t="0" r="0" b="0"/>
            <wp:docPr id="3"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t>Количество  контингента  студентов  по  специальностям  для прохождения  процедуры аккредитации  на  01  октября  представлены  в таблицах № 3.5. и № 3.6.</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24"/>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Таблица № 3.5.</w:t>
      </w:r>
    </w:p>
    <w:p w:rsidR="00620A9E" w:rsidRPr="00FF305D" w:rsidRDefault="00620A9E" w:rsidP="00DA7D33">
      <w:pPr>
        <w:spacing w:after="0" w:line="360" w:lineRule="auto"/>
        <w:ind w:firstLine="426"/>
        <w:jc w:val="center"/>
        <w:rPr>
          <w:rFonts w:ascii="Times New Roman" w:hAnsi="Times New Roman"/>
          <w:b/>
          <w:sz w:val="24"/>
          <w:szCs w:val="24"/>
        </w:rPr>
      </w:pPr>
      <w:r w:rsidRPr="00FF305D">
        <w:rPr>
          <w:rFonts w:ascii="Times New Roman" w:hAnsi="Times New Roman"/>
          <w:b/>
          <w:sz w:val="24"/>
          <w:szCs w:val="24"/>
        </w:rPr>
        <w:t>Сведения о контингенте студентов</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4"/>
        <w:gridCol w:w="1277"/>
        <w:gridCol w:w="2552"/>
        <w:gridCol w:w="3827"/>
        <w:gridCol w:w="797"/>
        <w:gridCol w:w="797"/>
        <w:gridCol w:w="797"/>
        <w:gridCol w:w="798"/>
        <w:gridCol w:w="797"/>
        <w:gridCol w:w="797"/>
        <w:gridCol w:w="797"/>
        <w:gridCol w:w="798"/>
      </w:tblGrid>
      <w:tr w:rsidR="00620A9E" w:rsidRPr="00FF305D" w:rsidTr="00C04DAE">
        <w:tc>
          <w:tcPr>
            <w:tcW w:w="674"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п/п</w:t>
            </w:r>
          </w:p>
        </w:tc>
        <w:tc>
          <w:tcPr>
            <w:tcW w:w="127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8"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Контингент студентов по очной форме обучения</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 2011-2014 г.г.</w:t>
            </w:r>
          </w:p>
        </w:tc>
      </w:tr>
      <w:tr w:rsidR="00620A9E" w:rsidRPr="00FF305D" w:rsidTr="00C04DAE">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735"/>
        </w:trPr>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r>
      <w:tr w:rsidR="00620A9E" w:rsidRPr="00C639A3" w:rsidTr="00C04DAE">
        <w:trPr>
          <w:cantSplit/>
          <w:trHeight w:val="414"/>
        </w:trPr>
        <w:tc>
          <w:tcPr>
            <w:tcW w:w="674" w:type="dxa"/>
          </w:tcPr>
          <w:p w:rsidR="00620A9E" w:rsidRPr="00C639A3" w:rsidRDefault="00620A9E" w:rsidP="00C04DAE">
            <w:pPr>
              <w:spacing w:after="0" w:line="360" w:lineRule="auto"/>
              <w:jc w:val="both"/>
              <w:rPr>
                <w:rFonts w:ascii="Times New Roman" w:hAnsi="Times New Roman"/>
                <w:color w:val="000000"/>
                <w:sz w:val="24"/>
                <w:szCs w:val="24"/>
              </w:rPr>
            </w:pPr>
          </w:p>
        </w:tc>
        <w:tc>
          <w:tcPr>
            <w:tcW w:w="14034" w:type="dxa"/>
            <w:gridSpan w:val="11"/>
          </w:tcPr>
          <w:p w:rsidR="00620A9E" w:rsidRPr="00C639A3" w:rsidRDefault="00620A9E" w:rsidP="00C04DAE">
            <w:pPr>
              <w:spacing w:after="0" w:line="360" w:lineRule="auto"/>
              <w:ind w:left="113" w:right="113"/>
              <w:jc w:val="both"/>
              <w:rPr>
                <w:rFonts w:ascii="Times New Roman" w:hAnsi="Times New Roman"/>
                <w:color w:val="000000"/>
                <w:sz w:val="24"/>
                <w:szCs w:val="24"/>
              </w:rPr>
            </w:pPr>
            <w:r w:rsidRPr="00C639A3">
              <w:rPr>
                <w:rFonts w:ascii="Times New Roman" w:hAnsi="Times New Roman"/>
                <w:color w:val="000000"/>
                <w:sz w:val="24"/>
                <w:szCs w:val="24"/>
              </w:rPr>
              <w:t>На базе среднего (полного) общего образования</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Фельдшер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t>79</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w:t>
            </w:r>
            <w:r>
              <w:rPr>
                <w:rFonts w:ascii="Times New Roman" w:hAnsi="Times New Roman"/>
                <w:color w:val="000000"/>
                <w:sz w:val="24"/>
                <w:szCs w:val="24"/>
              </w:rPr>
              <w:t>9</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Акушерка/Акушер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Медицинская сестра/</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Медицинский брат</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/Зубной техник</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r w:rsidRPr="00C639A3">
              <w:rPr>
                <w:rFonts w:ascii="Times New Roman" w:hAnsi="Times New Roman"/>
                <w:color w:val="000000"/>
                <w:sz w:val="24"/>
                <w:szCs w:val="24"/>
              </w:rPr>
              <w:t>,0</w:t>
            </w:r>
          </w:p>
        </w:tc>
      </w:tr>
      <w:tr w:rsidR="00620A9E" w:rsidRPr="00C639A3" w:rsidTr="00C04DAE">
        <w:tc>
          <w:tcPr>
            <w:tcW w:w="8330" w:type="dxa"/>
            <w:gridSpan w:val="4"/>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271,0</w:t>
            </w:r>
          </w:p>
        </w:tc>
        <w:tc>
          <w:tcPr>
            <w:tcW w:w="797" w:type="dxa"/>
            <w:tcBorders>
              <w:right w:val="single" w:sz="4" w:space="0" w:color="auto"/>
            </w:tcBorders>
          </w:tcPr>
          <w:p w:rsidR="00620A9E" w:rsidRPr="00C639A3" w:rsidRDefault="005867CC"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p>
        </w:tc>
        <w:tc>
          <w:tcPr>
            <w:tcW w:w="798" w:type="dxa"/>
            <w:tcBorders>
              <w:left w:val="single" w:sz="4" w:space="0" w:color="auto"/>
            </w:tcBorders>
          </w:tcPr>
          <w:p w:rsidR="00620A9E" w:rsidRPr="00C639A3" w:rsidRDefault="005867CC"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r w:rsidR="00620A9E" w:rsidRPr="00C639A3">
              <w:rPr>
                <w:rFonts w:ascii="Times New Roman" w:hAnsi="Times New Roman"/>
                <w:color w:val="000000"/>
                <w:sz w:val="24"/>
                <w:szCs w:val="24"/>
              </w:rPr>
              <w:t>,0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jc w:val="right"/>
        <w:rPr>
          <w:rFonts w:ascii="Times New Roman" w:hAnsi="Times New Roman"/>
          <w:sz w:val="24"/>
          <w:szCs w:val="24"/>
        </w:rPr>
      </w:pPr>
      <w:r w:rsidRPr="00C639A3">
        <w:rPr>
          <w:rFonts w:ascii="Times New Roman" w:hAnsi="Times New Roman"/>
          <w:sz w:val="24"/>
          <w:szCs w:val="24"/>
        </w:rPr>
        <w:lastRenderedPageBreak/>
        <w:t>Таблица № 3.6.</w:t>
      </w:r>
    </w:p>
    <w:p w:rsidR="00620A9E" w:rsidRPr="00C639A3" w:rsidRDefault="00620A9E" w:rsidP="002F2859">
      <w:pPr>
        <w:spacing w:after="0" w:line="360" w:lineRule="auto"/>
        <w:jc w:val="center"/>
        <w:rPr>
          <w:rFonts w:ascii="Times New Roman" w:hAnsi="Times New Roman"/>
          <w:sz w:val="24"/>
          <w:szCs w:val="24"/>
        </w:rPr>
      </w:pPr>
      <w:r w:rsidRPr="00FF305D">
        <w:rPr>
          <w:rFonts w:ascii="Times New Roman" w:hAnsi="Times New Roman"/>
          <w:b/>
          <w:sz w:val="24"/>
          <w:szCs w:val="24"/>
        </w:rPr>
        <w:t>Сведенияо контингенте студентов по формам финансирования</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3"/>
        <w:gridCol w:w="1278"/>
        <w:gridCol w:w="2552"/>
        <w:gridCol w:w="3827"/>
        <w:gridCol w:w="797"/>
        <w:gridCol w:w="797"/>
        <w:gridCol w:w="798"/>
        <w:gridCol w:w="797"/>
        <w:gridCol w:w="797"/>
        <w:gridCol w:w="798"/>
        <w:gridCol w:w="797"/>
        <w:gridCol w:w="798"/>
      </w:tblGrid>
      <w:tr w:rsidR="00620A9E" w:rsidRPr="00FF305D" w:rsidTr="00C04DAE">
        <w:tc>
          <w:tcPr>
            <w:tcW w:w="673"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п/п</w:t>
            </w:r>
          </w:p>
        </w:tc>
        <w:tc>
          <w:tcPr>
            <w:tcW w:w="1278"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9"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Контингент студентов по очной форме обучения </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2011-2014 г.г.</w:t>
            </w:r>
          </w:p>
        </w:tc>
      </w:tr>
      <w:tr w:rsidR="00620A9E" w:rsidRPr="00FF305D" w:rsidTr="00C04DAE">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862"/>
        </w:trPr>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8"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r>
      <w:tr w:rsidR="00620A9E" w:rsidRPr="00FF305D" w:rsidTr="00C04DAE">
        <w:tc>
          <w:tcPr>
            <w:tcW w:w="14709" w:type="dxa"/>
            <w:gridSpan w:val="12"/>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На базе среднего (полного) общего образования</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Лечебное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Фельдшер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40</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53</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31.02.02</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Акушерка/Акушер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47</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71</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Сестринское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Медицинская сестра/</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Медицинский брат</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33</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60</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31.02.05</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Стоматология ортопедическая</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/Зубной техник</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15</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48</w:t>
            </w:r>
          </w:p>
        </w:tc>
      </w:tr>
      <w:tr w:rsidR="00620A9E" w:rsidRPr="00FF305D" w:rsidTr="00C04DAE">
        <w:tc>
          <w:tcPr>
            <w:tcW w:w="8330" w:type="dxa"/>
            <w:gridSpan w:val="4"/>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126</w:t>
            </w:r>
          </w:p>
        </w:tc>
        <w:tc>
          <w:tcPr>
            <w:tcW w:w="797" w:type="dxa"/>
            <w:tcBorders>
              <w:left w:val="single" w:sz="4" w:space="0" w:color="auto"/>
            </w:tcBorders>
          </w:tcPr>
          <w:p w:rsidR="00620A9E" w:rsidRPr="00FF305D" w:rsidRDefault="005867CC"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99</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5867CC"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151</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5867CC"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120</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5867CC"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97</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5867CC"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232</w:t>
            </w:r>
            <w:r w:rsidRPr="00FF305D">
              <w:rPr>
                <w:rFonts w:ascii="Times New Roman" w:hAnsi="Times New Roman"/>
                <w:color w:val="000000"/>
                <w:sz w:val="24"/>
                <w:szCs w:val="24"/>
              </w:rPr>
              <w:fldChar w:fldCharType="end"/>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Качество подготовки специалистов</w:t>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Оценка качества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Оценка качества подготовки специалистов осуществлялась на основе анализа  результатов  промежуточной аттестации, итоговой государственной аттестации обучающихся за последние три года, выборочного контроля качества знаний, проведенного в ходе самообследования.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DA7D33">
        <w:rPr>
          <w:rFonts w:ascii="Times New Roman" w:hAnsi="Times New Roman"/>
          <w:sz w:val="28"/>
          <w:szCs w:val="28"/>
        </w:rPr>
        <w:t>К</w:t>
      </w:r>
      <w:r w:rsidRPr="00C639A3">
        <w:rPr>
          <w:rFonts w:ascii="Times New Roman" w:hAnsi="Times New Roman"/>
          <w:sz w:val="28"/>
          <w:szCs w:val="28"/>
        </w:rPr>
        <w:t>олледже приняты традиционные для государственных образовательных учреждений среднего профессионального образования формы контроля качества обучения: текущая, промежуточная и итоговая аттестация.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Промежуточная аттестация является основной формой контроля учебной работы обучающихся, оценивает результаты учебной деятельности. Формы и порядок промежуточной аттестации определяются рабочим учебным планом, периодичность – графиком учебного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экзаменационных билетов показывает, что их содержание позволяет оценить уровень подготовки специалистов. Результаты зачетно-экзаменационной сессии рассматриваются на заседаниях ЦМК и Педагогического совета.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обеспечения объективности выставления оценок и прозрачности процедур оценивания знаний студентов, их профессиональных навыков, умений и компетенций проводится анализ по контролю успеваемости и качества подготовки студентов, который представлен в таблице № 4.1.</w:t>
      </w:r>
    </w:p>
    <w:p w:rsidR="00620A9E" w:rsidRPr="00C639A3" w:rsidRDefault="00620A9E" w:rsidP="007C711D">
      <w:pPr>
        <w:spacing w:after="0" w:line="360" w:lineRule="auto"/>
        <w:ind w:firstLine="426"/>
        <w:jc w:val="both"/>
        <w:rPr>
          <w:rFonts w:ascii="Times New Roman" w:hAnsi="Times New Roman"/>
          <w:sz w:val="28"/>
          <w:szCs w:val="28"/>
        </w:rPr>
      </w:pPr>
    </w:p>
    <w:p w:rsidR="00620A9E" w:rsidRPr="00442890"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br w:type="page"/>
      </w:r>
      <w:r w:rsidRPr="00442890">
        <w:rPr>
          <w:rFonts w:ascii="Times New Roman" w:hAnsi="Times New Roman"/>
          <w:sz w:val="28"/>
          <w:szCs w:val="28"/>
        </w:rPr>
        <w:lastRenderedPageBreak/>
        <w:t>Таблица № 4.1.</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Показатели успеваемости студентов по результатам промежуточной</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аттестации за отчетный период.</w:t>
      </w: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551"/>
        <w:gridCol w:w="2464"/>
        <w:gridCol w:w="2464"/>
      </w:tblGrid>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31.02.01 - Лечебное дело</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Абсолютная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Качественная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Средний балл</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35,2</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44,1</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3,6</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31.02.05 – Стоматология ортопедическая</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68,3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78,8</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31.02.02 – Акушерское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65,6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31,3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84,5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34.02.01 - Сестринское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74,4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13,1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3,2</w:t>
            </w:r>
          </w:p>
        </w:tc>
      </w:tr>
      <w:tr w:rsidR="00620A9E" w:rsidRPr="00F074F4"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76,6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24,3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bl>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A02FEB" w:rsidRDefault="00620A9E" w:rsidP="007C711D">
      <w:pPr>
        <w:spacing w:after="0" w:line="360" w:lineRule="auto"/>
        <w:ind w:firstLine="426"/>
        <w:jc w:val="right"/>
        <w:rPr>
          <w:rFonts w:ascii="Times New Roman" w:hAnsi="Times New Roman"/>
          <w:sz w:val="24"/>
          <w:szCs w:val="24"/>
        </w:rPr>
      </w:pPr>
      <w:r w:rsidRPr="00F074F4">
        <w:rPr>
          <w:rFonts w:ascii="Times New Roman" w:hAnsi="Times New Roman"/>
          <w:b/>
          <w:sz w:val="24"/>
          <w:szCs w:val="24"/>
          <w:highlight w:val="yellow"/>
        </w:rPr>
        <w:br w:type="page"/>
      </w:r>
      <w:r w:rsidRPr="00A02FEB">
        <w:rPr>
          <w:rFonts w:ascii="Times New Roman" w:hAnsi="Times New Roman"/>
          <w:sz w:val="24"/>
          <w:szCs w:val="24"/>
        </w:rPr>
        <w:lastRenderedPageBreak/>
        <w:t>Рисунок № 4.1.1.</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31.02.01 ЛЕЧЕБНОЕ ДЕЛО</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723890" cy="287528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31.02.02. АКУШЕРСКОЕ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468620" cy="3059430"/>
            <wp:effectExtent l="0" t="0" r="0" b="0"/>
            <wp:docPr id="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0A9E" w:rsidRPr="00FF305D" w:rsidRDefault="00620A9E" w:rsidP="007C711D">
      <w:pPr>
        <w:spacing w:after="0" w:line="360" w:lineRule="auto"/>
        <w:ind w:firstLine="426"/>
        <w:jc w:val="both"/>
        <w:rPr>
          <w:rFonts w:ascii="Times New Roman" w:hAnsi="Times New Roman"/>
          <w:b/>
          <w:sz w:val="24"/>
          <w:szCs w:val="24"/>
        </w:rPr>
      </w:pPr>
      <w:r w:rsidRPr="00A02FEB">
        <w:rPr>
          <w:rFonts w:ascii="Times New Roman" w:hAnsi="Times New Roman"/>
          <w:sz w:val="24"/>
          <w:szCs w:val="24"/>
        </w:rPr>
        <w:br w:type="page"/>
      </w:r>
      <w:r w:rsidRPr="00FF305D">
        <w:rPr>
          <w:rFonts w:ascii="Times New Roman" w:hAnsi="Times New Roman"/>
          <w:b/>
          <w:sz w:val="24"/>
          <w:szCs w:val="24"/>
        </w:rPr>
        <w:lastRenderedPageBreak/>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31.02.05. СТОМАТОЛОГИЯ ОРТОПЕДИЧЕСКАЯ</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34.02.01 СЕСТРИНСКОЕ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7"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F074F4" w:rsidRDefault="00620A9E" w:rsidP="007C711D">
      <w:pPr>
        <w:spacing w:after="0" w:line="360" w:lineRule="auto"/>
        <w:jc w:val="both"/>
        <w:rPr>
          <w:rFonts w:ascii="Times New Roman" w:hAnsi="Times New Roman"/>
          <w:b/>
          <w:sz w:val="28"/>
          <w:szCs w:val="28"/>
        </w:rPr>
      </w:pPr>
      <w:r w:rsidRPr="00F074F4">
        <w:rPr>
          <w:rFonts w:ascii="Times New Roman" w:hAnsi="Times New Roman"/>
          <w:b/>
          <w:sz w:val="28"/>
          <w:szCs w:val="28"/>
          <w:highlight w:val="yellow"/>
        </w:rPr>
        <w:br w:type="page"/>
      </w:r>
      <w:r w:rsidRPr="00F074F4">
        <w:rPr>
          <w:rFonts w:ascii="Times New Roman" w:hAnsi="Times New Roman"/>
          <w:b/>
          <w:sz w:val="28"/>
          <w:szCs w:val="28"/>
        </w:rPr>
        <w:lastRenderedPageBreak/>
        <w:t>Результаты освоения программы подготовки специалистов среднего звена</w:t>
      </w:r>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 xml:space="preserve">Проверка остаточных знаний студентов в виде административных срезов является системой оценки качества учебной работы студентов и проводится с целью комплексной оценки качества учебной работы студентов при освоении ими основных образовательных программ среднего профессионального образования, и инициирования активности учебной деятельности студентов, повышения  качества образовательного процесса, осуществляемого в </w:t>
      </w:r>
      <w:r w:rsidR="002F2859">
        <w:rPr>
          <w:rFonts w:ascii="Times New Roman" w:hAnsi="Times New Roman"/>
          <w:sz w:val="28"/>
          <w:szCs w:val="28"/>
        </w:rPr>
        <w:t>К</w:t>
      </w:r>
      <w:r w:rsidRPr="00F074F4">
        <w:rPr>
          <w:rFonts w:ascii="Times New Roman" w:hAnsi="Times New Roman"/>
          <w:sz w:val="28"/>
          <w:szCs w:val="28"/>
        </w:rPr>
        <w:t>олледже. Контроль  знаний  проводится по  фондам тестовых заданий, разработанных преподавательским  составом образовательного  учреждения  и рассмотренных на  заседаниях  цикловых комиссий.</w:t>
      </w:r>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Результаты  представлены  в  таблицах №  4.2.1.,  4.2.2.,  4.2.3.,  4.2.4., 4.2.5. «Итоговы</w:t>
      </w:r>
      <w:r w:rsidR="002F2859">
        <w:rPr>
          <w:rFonts w:ascii="Times New Roman" w:hAnsi="Times New Roman"/>
          <w:sz w:val="28"/>
          <w:szCs w:val="28"/>
        </w:rPr>
        <w:t xml:space="preserve">е </w:t>
      </w:r>
      <w:r w:rsidRPr="00F074F4">
        <w:rPr>
          <w:rFonts w:ascii="Times New Roman" w:hAnsi="Times New Roman"/>
          <w:sz w:val="28"/>
          <w:szCs w:val="28"/>
        </w:rPr>
        <w:t xml:space="preserve"> данны</w:t>
      </w:r>
      <w:r w:rsidR="002F2859">
        <w:rPr>
          <w:rFonts w:ascii="Times New Roman" w:hAnsi="Times New Roman"/>
          <w:sz w:val="28"/>
          <w:szCs w:val="28"/>
        </w:rPr>
        <w:t>е</w:t>
      </w:r>
      <w:r w:rsidRPr="00F074F4">
        <w:rPr>
          <w:rFonts w:ascii="Times New Roman" w:hAnsi="Times New Roman"/>
          <w:sz w:val="28"/>
          <w:szCs w:val="28"/>
        </w:rPr>
        <w:t xml:space="preserve"> контроля знаний студентов по административным срезам».</w:t>
      </w:r>
    </w:p>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F074F4" w:rsidRDefault="00620A9E" w:rsidP="007C711D">
      <w:pPr>
        <w:spacing w:after="0" w:line="360" w:lineRule="auto"/>
        <w:ind w:firstLine="426"/>
        <w:jc w:val="both"/>
        <w:rPr>
          <w:rFonts w:ascii="Times New Roman" w:hAnsi="Times New Roman"/>
          <w:b/>
          <w:sz w:val="24"/>
          <w:szCs w:val="24"/>
          <w:highlight w:val="yellow"/>
        </w:rPr>
        <w:sectPr w:rsidR="00620A9E" w:rsidRPr="00F074F4" w:rsidSect="004926C6">
          <w:pgSz w:w="11906" w:h="16838"/>
          <w:pgMar w:top="1134" w:right="991" w:bottom="1134" w:left="1276" w:header="708" w:footer="708" w:gutter="0"/>
          <w:pgNumType w:start="28"/>
          <w:cols w:space="708"/>
          <w:docGrid w:linePitch="360"/>
        </w:sectPr>
      </w:pPr>
    </w:p>
    <w:p w:rsidR="00620A9E" w:rsidRPr="00D8203C" w:rsidRDefault="00620A9E" w:rsidP="00644100">
      <w:pPr>
        <w:spacing w:after="0" w:line="240" w:lineRule="auto"/>
        <w:ind w:firstLine="426"/>
        <w:jc w:val="center"/>
        <w:rPr>
          <w:rFonts w:ascii="Times New Roman" w:hAnsi="Times New Roman"/>
          <w:b/>
          <w:sz w:val="24"/>
          <w:szCs w:val="24"/>
        </w:rPr>
      </w:pPr>
      <w:r w:rsidRPr="00D8203C">
        <w:rPr>
          <w:rFonts w:ascii="Times New Roman" w:hAnsi="Times New Roman"/>
          <w:b/>
          <w:sz w:val="24"/>
          <w:szCs w:val="24"/>
        </w:rPr>
        <w:lastRenderedPageBreak/>
        <w:t>Итоговые данные контроля знаний студентов по административным срезам</w:t>
      </w:r>
    </w:p>
    <w:p w:rsidR="00620A9E"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(Цикл общепрофессиональных</w:t>
      </w:r>
      <w:r>
        <w:rPr>
          <w:rFonts w:ascii="Times New Roman" w:hAnsi="Times New Roman"/>
          <w:sz w:val="24"/>
          <w:szCs w:val="24"/>
        </w:rPr>
        <w:t xml:space="preserve"> дисциплин</w:t>
      </w:r>
      <w:r w:rsidRPr="00D8203C">
        <w:rPr>
          <w:rFonts w:ascii="Times New Roman" w:hAnsi="Times New Roman"/>
          <w:sz w:val="24"/>
          <w:szCs w:val="24"/>
        </w:rPr>
        <w:t>, профессиональных модулей)</w:t>
      </w:r>
    </w:p>
    <w:p w:rsidR="00620A9E" w:rsidRPr="00D8203C"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На базе среднего (полного) общего образования</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4.2.1.</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31.02.01</w:t>
      </w:r>
      <w:r w:rsidRPr="00D8203C">
        <w:rPr>
          <w:rFonts w:ascii="Times New Roman" w:hAnsi="Times New Roman"/>
          <w:sz w:val="24"/>
          <w:szCs w:val="24"/>
        </w:rPr>
        <w:t xml:space="preserve"> Лечебное дело</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8"/>
        <w:gridCol w:w="7"/>
        <w:gridCol w:w="15"/>
        <w:gridCol w:w="4372"/>
        <w:gridCol w:w="26"/>
        <w:gridCol w:w="639"/>
        <w:gridCol w:w="1472"/>
        <w:gridCol w:w="754"/>
        <w:gridCol w:w="617"/>
        <w:gridCol w:w="754"/>
        <w:gridCol w:w="603"/>
        <w:gridCol w:w="603"/>
        <w:gridCol w:w="603"/>
        <w:gridCol w:w="905"/>
        <w:gridCol w:w="16"/>
        <w:gridCol w:w="888"/>
        <w:gridCol w:w="905"/>
        <w:gridCol w:w="905"/>
      </w:tblGrid>
      <w:tr w:rsidR="00620A9E" w:rsidRPr="00D8203C" w:rsidTr="00644100">
        <w:trPr>
          <w:trHeight w:val="20"/>
        </w:trPr>
        <w:tc>
          <w:tcPr>
            <w:tcW w:w="5418" w:type="dxa"/>
            <w:gridSpan w:val="5"/>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Специальность</w:t>
            </w:r>
          </w:p>
        </w:tc>
        <w:tc>
          <w:tcPr>
            <w:tcW w:w="639" w:type="dxa"/>
            <w:shd w:val="clear" w:color="auto" w:fill="FFFFFF"/>
          </w:tcPr>
          <w:p w:rsidR="00620A9E" w:rsidRPr="00D8203C" w:rsidRDefault="00620A9E" w:rsidP="00644100">
            <w:pPr>
              <w:spacing w:after="0" w:line="240" w:lineRule="auto"/>
              <w:ind w:left="100"/>
              <w:rPr>
                <w:rFonts w:ascii="Times New Roman" w:hAnsi="Times New Roman"/>
                <w:sz w:val="24"/>
                <w:szCs w:val="24"/>
              </w:rPr>
            </w:pPr>
            <w:r w:rsidRPr="00D8203C">
              <w:rPr>
                <w:rFonts w:ascii="Times New Roman" w:hAnsi="Times New Roman"/>
                <w:sz w:val="24"/>
                <w:szCs w:val="24"/>
              </w:rPr>
              <w:t>курс</w:t>
            </w:r>
          </w:p>
        </w:tc>
        <w:tc>
          <w:tcPr>
            <w:tcW w:w="1472" w:type="dxa"/>
            <w:shd w:val="clear" w:color="auto" w:fill="FFFFFF"/>
          </w:tcPr>
          <w:p w:rsidR="00620A9E" w:rsidRPr="00D8203C" w:rsidRDefault="00620A9E" w:rsidP="00644100">
            <w:pPr>
              <w:spacing w:after="0" w:line="240" w:lineRule="auto"/>
              <w:ind w:right="180"/>
              <w:jc w:val="right"/>
              <w:rPr>
                <w:rFonts w:ascii="Times New Roman" w:hAnsi="Times New Roman"/>
                <w:sz w:val="24"/>
                <w:szCs w:val="24"/>
              </w:rPr>
            </w:pPr>
            <w:r w:rsidRPr="00D8203C">
              <w:rPr>
                <w:rFonts w:ascii="Times New Roman" w:hAnsi="Times New Roman"/>
                <w:sz w:val="24"/>
                <w:szCs w:val="24"/>
              </w:rPr>
              <w:t>контингент</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студентов</w:t>
            </w:r>
          </w:p>
        </w:tc>
        <w:tc>
          <w:tcPr>
            <w:tcW w:w="7553" w:type="dxa"/>
            <w:gridSpan w:val="11"/>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при самообследовании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644100">
        <w:trPr>
          <w:trHeight w:val="20"/>
        </w:trPr>
        <w:tc>
          <w:tcPr>
            <w:tcW w:w="1005" w:type="dxa"/>
            <w:gridSpan w:val="2"/>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наименование</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дисциплины</w:t>
            </w:r>
          </w:p>
        </w:tc>
        <w:tc>
          <w:tcPr>
            <w:tcW w:w="639"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371"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57" w:type="dxa"/>
            <w:gridSpan w:val="2"/>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отлично</w:t>
            </w:r>
          </w:p>
        </w:tc>
        <w:tc>
          <w:tcPr>
            <w:tcW w:w="1206" w:type="dxa"/>
            <w:gridSpan w:val="2"/>
            <w:shd w:val="clear" w:color="auto" w:fill="FFFFFF"/>
          </w:tcPr>
          <w:p w:rsidR="00620A9E" w:rsidRPr="00D8203C" w:rsidRDefault="00620A9E" w:rsidP="00644100">
            <w:pPr>
              <w:spacing w:after="0" w:line="240" w:lineRule="auto"/>
              <w:ind w:left="180"/>
              <w:rPr>
                <w:rFonts w:ascii="Times New Roman" w:hAnsi="Times New Roman"/>
                <w:sz w:val="24"/>
                <w:szCs w:val="24"/>
              </w:rPr>
            </w:pPr>
            <w:r w:rsidRPr="00D8203C">
              <w:rPr>
                <w:rFonts w:ascii="Times New Roman" w:hAnsi="Times New Roman"/>
                <w:sz w:val="24"/>
                <w:szCs w:val="24"/>
              </w:rPr>
              <w:t>хорошо</w:t>
            </w:r>
          </w:p>
        </w:tc>
        <w:tc>
          <w:tcPr>
            <w:tcW w:w="1809"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810"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644100">
        <w:trPr>
          <w:trHeight w:val="20"/>
        </w:trPr>
        <w:tc>
          <w:tcPr>
            <w:tcW w:w="1005" w:type="dxa"/>
            <w:gridSpan w:val="2"/>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39"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40"/>
              <w:rPr>
                <w:rFonts w:ascii="Times New Roman" w:hAnsi="Times New Roman"/>
                <w:sz w:val="24"/>
                <w:szCs w:val="24"/>
              </w:rPr>
            </w:pPr>
            <w:r w:rsidRPr="00D8203C">
              <w:rPr>
                <w:rFonts w:ascii="Times New Roman" w:hAnsi="Times New Roman"/>
                <w:sz w:val="24"/>
                <w:szCs w:val="24"/>
              </w:rPr>
              <w:t>абс.</w:t>
            </w:r>
          </w:p>
        </w:tc>
        <w:tc>
          <w:tcPr>
            <w:tcW w:w="617"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754" w:type="dxa"/>
            <w:shd w:val="clear" w:color="auto" w:fill="FFFFFF"/>
          </w:tcPr>
          <w:p w:rsidR="00620A9E" w:rsidRPr="00D8203C" w:rsidRDefault="00620A9E" w:rsidP="00644100">
            <w:pPr>
              <w:spacing w:after="0" w:line="240" w:lineRule="auto"/>
              <w:ind w:left="220"/>
              <w:rPr>
                <w:rFonts w:ascii="Times New Roman" w:hAnsi="Times New Roman"/>
                <w:sz w:val="24"/>
                <w:szCs w:val="24"/>
              </w:rPr>
            </w:pPr>
            <w:r w:rsidRPr="00D8203C">
              <w:rPr>
                <w:rFonts w:ascii="Times New Roman" w:hAnsi="Times New Roman"/>
                <w:sz w:val="24"/>
                <w:szCs w:val="24"/>
              </w:rPr>
              <w:t>абс.</w:t>
            </w:r>
          </w:p>
        </w:tc>
        <w:tc>
          <w:tcPr>
            <w:tcW w:w="603" w:type="dxa"/>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rPr>
                <w:rFonts w:ascii="Times New Roman" w:hAnsi="Times New Roman"/>
                <w:sz w:val="24"/>
                <w:szCs w:val="24"/>
              </w:rPr>
            </w:pPr>
            <w:r w:rsidRPr="00D8203C">
              <w:rPr>
                <w:rFonts w:ascii="Times New Roman" w:hAnsi="Times New Roman"/>
                <w:sz w:val="24"/>
                <w:szCs w:val="24"/>
              </w:rPr>
              <w:t>абс</w:t>
            </w:r>
          </w:p>
        </w:tc>
        <w:tc>
          <w:tcPr>
            <w:tcW w:w="603"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rPr>
                <w:rFonts w:ascii="Times New Roman" w:hAnsi="Times New Roman"/>
                <w:sz w:val="24"/>
                <w:szCs w:val="24"/>
              </w:rPr>
            </w:pPr>
            <w:r w:rsidRPr="00D8203C">
              <w:rPr>
                <w:rFonts w:ascii="Times New Roman" w:hAnsi="Times New Roman"/>
                <w:sz w:val="24"/>
                <w:szCs w:val="24"/>
              </w:rPr>
              <w:t>абс.</w:t>
            </w:r>
          </w:p>
        </w:tc>
        <w:tc>
          <w:tcPr>
            <w:tcW w:w="904"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sidRPr="00D8203C">
              <w:rPr>
                <w:rFonts w:ascii="Times New Roman" w:hAnsi="Times New Roman"/>
                <w:i/>
                <w:iCs/>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абс.</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Цикл общепрофессиональных дисциплин</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латинского языка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76,5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25</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73,5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патологии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Здоровый человек и его окружение</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26,5</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23</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67,6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43,8</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Фармакология</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18,8</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12</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31,3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37,4</w:t>
            </w:r>
          </w:p>
        </w:tc>
        <w:tc>
          <w:tcPr>
            <w:tcW w:w="905" w:type="dxa"/>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w:t>
            </w:r>
          </w:p>
        </w:tc>
        <w:tc>
          <w:tcPr>
            <w:tcW w:w="904"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31,3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Безопасность жизнедеятельности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6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right="56"/>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Профессиональные модули</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875518" w:rsidRDefault="00620A9E" w:rsidP="00644100">
            <w:pPr>
              <w:spacing w:after="0" w:line="240" w:lineRule="auto"/>
              <w:rPr>
                <w:rFonts w:ascii="Times New Roman" w:hAnsi="Times New Roman"/>
                <w:b/>
                <w:sz w:val="20"/>
                <w:szCs w:val="20"/>
              </w:rPr>
            </w:pPr>
            <w:r w:rsidRPr="00875518">
              <w:rPr>
                <w:rFonts w:ascii="Times New Roman" w:hAnsi="Times New Roman"/>
                <w:b/>
                <w:sz w:val="20"/>
                <w:szCs w:val="20"/>
              </w:rPr>
              <w:t xml:space="preserve">Выполнение работ по профессии «Младшая медицинская сестра по уходу за больными» </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24</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70,6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6D7456" w:rsidRDefault="00620A9E" w:rsidP="00644100">
            <w:pPr>
              <w:spacing w:after="0" w:line="240" w:lineRule="auto"/>
              <w:rPr>
                <w:rFonts w:ascii="Times New Roman" w:hAnsi="Times New Roman"/>
                <w:b/>
                <w:sz w:val="24"/>
                <w:szCs w:val="24"/>
              </w:rPr>
            </w:pPr>
            <w:r w:rsidRPr="006D7456">
              <w:rPr>
                <w:rFonts w:ascii="Times New Roman" w:hAnsi="Times New Roman"/>
                <w:b/>
                <w:sz w:val="24"/>
                <w:szCs w:val="24"/>
              </w:rPr>
              <w:t>Диагностическая деятельность</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Пропедевтика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18,7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Диагностика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6,3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Инфекционные болезни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12,6</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заболеванийв хирургии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Оториноларингология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Заболевание зубов и полости рта</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 xml:space="preserve">Пропедевтика и диагностика заболеванийв </w:t>
            </w:r>
            <w:r>
              <w:rPr>
                <w:rFonts w:ascii="Times New Roman" w:hAnsi="Times New Roman"/>
                <w:sz w:val="20"/>
                <w:szCs w:val="20"/>
              </w:rPr>
              <w:t>акушерстве</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37,5</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10</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62,5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 xml:space="preserve">Пропедевтика и диагностика заболеванийв </w:t>
            </w:r>
            <w:r>
              <w:rPr>
                <w:rFonts w:ascii="Times New Roman" w:hAnsi="Times New Roman"/>
                <w:sz w:val="20"/>
                <w:szCs w:val="20"/>
              </w:rPr>
              <w:t>гинекологии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 xml:space="preserve">Пропедевтика и диагностика заболеванийв </w:t>
            </w:r>
            <w:r>
              <w:rPr>
                <w:rFonts w:ascii="Times New Roman" w:hAnsi="Times New Roman"/>
                <w:sz w:val="20"/>
                <w:szCs w:val="20"/>
              </w:rPr>
              <w:t>педиатрии</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Терапия</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Инфекционные болезни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Хирургия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ЛОР</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Стоматология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9F5D01">
              <w:rPr>
                <w:rFonts w:ascii="Times New Roman" w:hAnsi="Times New Roman"/>
                <w:sz w:val="20"/>
                <w:szCs w:val="20"/>
              </w:rPr>
              <w:t>Оказание акушерско-гинекологическойпомощи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40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Реаниматология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Н/п в терапии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хирургии и травматологии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педиатрии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Н/п в акушерстве и гинекологии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Н/п в неврологии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терапевтического профиля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инфекционных заболеваний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Pr>
                <w:rFonts w:ascii="Times New Roman" w:hAnsi="Times New Roman"/>
                <w:sz w:val="20"/>
                <w:szCs w:val="20"/>
              </w:rPr>
              <w:t>Н/п в чрезвычайных ситуациях</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 заболеваний терапевтического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хирургического</w:t>
            </w:r>
            <w:r w:rsidRPr="009F5D01">
              <w:rPr>
                <w:rFonts w:ascii="Times New Roman" w:hAnsi="Times New Roman"/>
                <w:sz w:val="20"/>
                <w:szCs w:val="20"/>
              </w:rPr>
              <w:t xml:space="preserve">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33,3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46,7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детского возраста</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w:t>
            </w:r>
            <w:r>
              <w:rPr>
                <w:rFonts w:ascii="Times New Roman" w:hAnsi="Times New Roman"/>
                <w:sz w:val="20"/>
                <w:szCs w:val="20"/>
              </w:rPr>
              <w:t xml:space="preserve"> акушерской патологии и гинекологических заболеваний </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65" w:type="dxa"/>
            <w:gridSpan w:val="2"/>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bl>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4.2.2.</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31.02.02</w:t>
      </w:r>
      <w:r w:rsidRPr="00D8203C">
        <w:rPr>
          <w:rFonts w:ascii="Times New Roman" w:hAnsi="Times New Roman"/>
          <w:sz w:val="24"/>
          <w:szCs w:val="24"/>
        </w:rPr>
        <w:t xml:space="preserve"> Акушерское дело</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13"/>
        <w:gridCol w:w="7"/>
        <w:gridCol w:w="15"/>
        <w:gridCol w:w="4499"/>
        <w:gridCol w:w="648"/>
        <w:gridCol w:w="26"/>
        <w:gridCol w:w="1469"/>
        <w:gridCol w:w="26"/>
        <w:gridCol w:w="661"/>
        <w:gridCol w:w="26"/>
        <w:gridCol w:w="662"/>
        <w:gridCol w:w="26"/>
        <w:gridCol w:w="662"/>
        <w:gridCol w:w="26"/>
        <w:gridCol w:w="662"/>
        <w:gridCol w:w="26"/>
        <w:gridCol w:w="662"/>
        <w:gridCol w:w="26"/>
        <w:gridCol w:w="661"/>
        <w:gridCol w:w="26"/>
        <w:gridCol w:w="662"/>
        <w:gridCol w:w="26"/>
        <w:gridCol w:w="955"/>
        <w:gridCol w:w="850"/>
        <w:gridCol w:w="851"/>
      </w:tblGrid>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Специальность</w:t>
            </w:r>
          </w:p>
        </w:tc>
        <w:tc>
          <w:tcPr>
            <w:tcW w:w="648" w:type="dxa"/>
            <w:shd w:val="clear" w:color="auto" w:fill="FFFFFF"/>
          </w:tcPr>
          <w:p w:rsidR="00620A9E" w:rsidRPr="00D8203C" w:rsidRDefault="00620A9E" w:rsidP="00644100">
            <w:pPr>
              <w:spacing w:after="0" w:line="240" w:lineRule="auto"/>
              <w:ind w:right="82"/>
              <w:rPr>
                <w:rFonts w:ascii="Times New Roman" w:hAnsi="Times New Roman"/>
                <w:sz w:val="24"/>
                <w:szCs w:val="24"/>
              </w:rPr>
            </w:pPr>
            <w:r w:rsidRPr="00D8203C">
              <w:rPr>
                <w:rFonts w:ascii="Times New Roman" w:hAnsi="Times New Roman"/>
                <w:sz w:val="24"/>
                <w:szCs w:val="24"/>
              </w:rPr>
              <w:t>курс</w:t>
            </w:r>
          </w:p>
        </w:tc>
        <w:tc>
          <w:tcPr>
            <w:tcW w:w="1495"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Контингент студентов</w:t>
            </w:r>
          </w:p>
        </w:tc>
        <w:tc>
          <w:tcPr>
            <w:tcW w:w="7496" w:type="dxa"/>
            <w:gridSpan w:val="18"/>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при самообследовании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B820EF">
        <w:trPr>
          <w:trHeight w:val="20"/>
        </w:trPr>
        <w:tc>
          <w:tcPr>
            <w:tcW w:w="1020"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Наименование дисциплины</w:t>
            </w:r>
          </w:p>
        </w:tc>
        <w:tc>
          <w:tcPr>
            <w:tcW w:w="648" w:type="dxa"/>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76"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отлично</w:t>
            </w: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хорошо</w:t>
            </w:r>
          </w:p>
        </w:tc>
        <w:tc>
          <w:tcPr>
            <w:tcW w:w="1669"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70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B820EF">
        <w:trPr>
          <w:trHeight w:val="20"/>
        </w:trPr>
        <w:tc>
          <w:tcPr>
            <w:tcW w:w="1020"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4514"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48" w:type="dxa"/>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98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i/>
                <w:iCs/>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абс.</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Цикл общепрофессиональных дисциплин</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латинского языка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26</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66,7</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патологии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64,1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61,5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Фармакология</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Психология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реабилитологии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Правовое обеспечение проф.деятельности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Общественное здоровье и здравоохранение</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33,3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Безопасность жизнидеятельности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Профессиональные модули</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Выполнение работ по </w:t>
            </w:r>
            <w:r>
              <w:rPr>
                <w:rFonts w:ascii="Times New Roman" w:hAnsi="Times New Roman"/>
                <w:sz w:val="24"/>
                <w:szCs w:val="24"/>
              </w:rPr>
              <w:t>профессии «Младшая медицинская сестра по уходу за больными»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48,7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43,5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Физиологическое акушерство</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82,8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lastRenderedPageBreak/>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Физиопсихпрофилактическая подготовка беременных к родам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здоровым новорожденным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Соматические заболевания, отравления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Инфекционные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Хирургические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Педиатрия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Нервные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70,8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Психические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Клиническая фармакология</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Охрана репродуктивного здоровья и планирование  семьи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Инфекция передающаяся половым путем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Патологическое акушерство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больным новорожденным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Default="00620A9E" w:rsidP="00644100">
            <w:pPr>
              <w:spacing w:after="0" w:line="240" w:lineRule="auto"/>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bl>
    <w:p w:rsidR="00620A9E" w:rsidRPr="00F074F4" w:rsidRDefault="00620A9E" w:rsidP="00644100">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4.2.3.</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31.02.05</w:t>
      </w:r>
      <w:r w:rsidRPr="00D8203C">
        <w:rPr>
          <w:rFonts w:ascii="Times New Roman" w:hAnsi="Times New Roman"/>
          <w:sz w:val="24"/>
          <w:szCs w:val="24"/>
        </w:rPr>
        <w:t xml:space="preserve"> Стоматология ортопедическая</w:t>
      </w:r>
    </w:p>
    <w:p w:rsidR="00620A9E" w:rsidRDefault="00620A9E" w:rsidP="00644100">
      <w:pPr>
        <w:spacing w:after="0" w:line="240" w:lineRule="auto"/>
        <w:ind w:firstLine="426"/>
        <w:jc w:val="center"/>
        <w:rPr>
          <w:rFonts w:ascii="Times New Roman" w:hAnsi="Times New Roman"/>
          <w:sz w:val="24"/>
          <w:szCs w:val="24"/>
        </w:rPr>
      </w:pPr>
    </w:p>
    <w:tbl>
      <w:tblPr>
        <w:tblpPr w:leftFromText="180" w:rightFromText="180" w:horzAnchor="margin" w:tblpY="1080"/>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8"/>
        <w:gridCol w:w="16"/>
        <w:gridCol w:w="4559"/>
        <w:gridCol w:w="618"/>
        <w:gridCol w:w="24"/>
        <w:gridCol w:w="1397"/>
        <w:gridCol w:w="24"/>
        <w:gridCol w:w="703"/>
        <w:gridCol w:w="24"/>
        <w:gridCol w:w="746"/>
        <w:gridCol w:w="727"/>
        <w:gridCol w:w="584"/>
        <w:gridCol w:w="581"/>
        <w:gridCol w:w="587"/>
        <w:gridCol w:w="1059"/>
        <w:gridCol w:w="864"/>
        <w:gridCol w:w="876"/>
        <w:gridCol w:w="849"/>
      </w:tblGrid>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Специальность</w:t>
            </w:r>
          </w:p>
        </w:tc>
        <w:tc>
          <w:tcPr>
            <w:tcW w:w="203" w:type="pct"/>
            <w:shd w:val="clear" w:color="auto" w:fill="FFFFFF"/>
          </w:tcPr>
          <w:p w:rsidR="00620A9E" w:rsidRPr="00B820EF" w:rsidRDefault="00620A9E" w:rsidP="00644100">
            <w:pPr>
              <w:spacing w:after="0" w:line="240" w:lineRule="auto"/>
              <w:ind w:left="100"/>
              <w:rPr>
                <w:rFonts w:ascii="Times New Roman" w:hAnsi="Times New Roman"/>
                <w:sz w:val="24"/>
                <w:szCs w:val="24"/>
              </w:rPr>
            </w:pPr>
            <w:r w:rsidRPr="00B820EF">
              <w:rPr>
                <w:rFonts w:ascii="Times New Roman" w:hAnsi="Times New Roman"/>
                <w:sz w:val="24"/>
                <w:szCs w:val="24"/>
              </w:rPr>
              <w:t>курс</w:t>
            </w:r>
          </w:p>
        </w:tc>
        <w:tc>
          <w:tcPr>
            <w:tcW w:w="467" w:type="pct"/>
            <w:gridSpan w:val="2"/>
            <w:shd w:val="clear" w:color="auto" w:fill="FFFFFF"/>
          </w:tcPr>
          <w:p w:rsidR="00620A9E" w:rsidRPr="00B820EF" w:rsidRDefault="00620A9E" w:rsidP="00644100">
            <w:pPr>
              <w:spacing w:after="0" w:line="240" w:lineRule="auto"/>
              <w:ind w:right="180"/>
              <w:jc w:val="right"/>
              <w:rPr>
                <w:rFonts w:ascii="Times New Roman" w:hAnsi="Times New Roman"/>
                <w:sz w:val="24"/>
                <w:szCs w:val="24"/>
              </w:rPr>
            </w:pPr>
            <w:r w:rsidRPr="00B820EF">
              <w:rPr>
                <w:rFonts w:ascii="Times New Roman" w:hAnsi="Times New Roman"/>
                <w:sz w:val="24"/>
                <w:szCs w:val="24"/>
              </w:rPr>
              <w:t>контингент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2506" w:type="pct"/>
            <w:gridSpan w:val="1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при самообследовании в 2014</w:t>
            </w:r>
            <w:r>
              <w:rPr>
                <w:rFonts w:ascii="Times New Roman" w:hAnsi="Times New Roman"/>
                <w:sz w:val="24"/>
                <w:szCs w:val="24"/>
              </w:rPr>
              <w:t>-2015 уч.</w:t>
            </w:r>
            <w:r w:rsidRPr="00B820EF">
              <w:rPr>
                <w:rFonts w:ascii="Times New Roman" w:hAnsi="Times New Roman"/>
                <w:sz w:val="24"/>
                <w:szCs w:val="24"/>
              </w:rPr>
              <w:t xml:space="preserve"> году</w:t>
            </w:r>
          </w:p>
        </w:tc>
      </w:tr>
      <w:tr w:rsidR="00620A9E" w:rsidRPr="00B820EF" w:rsidTr="00B820EF">
        <w:trPr>
          <w:trHeight w:val="20"/>
        </w:trPr>
        <w:tc>
          <w:tcPr>
            <w:tcW w:w="321"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наименование</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дисциплины</w:t>
            </w:r>
          </w:p>
        </w:tc>
        <w:tc>
          <w:tcPr>
            <w:tcW w:w="203"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92" w:type="pct"/>
            <w:gridSpan w:val="4"/>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кол-во</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опрошен</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ных</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431" w:type="pct"/>
            <w:gridSpan w:val="2"/>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отлично</w:t>
            </w:r>
          </w:p>
        </w:tc>
        <w:tc>
          <w:tcPr>
            <w:tcW w:w="384" w:type="pct"/>
            <w:gridSpan w:val="2"/>
            <w:shd w:val="clear" w:color="auto" w:fill="FFFFFF"/>
          </w:tcPr>
          <w:p w:rsidR="00620A9E" w:rsidRPr="00B820EF" w:rsidRDefault="00620A9E" w:rsidP="00644100">
            <w:pPr>
              <w:spacing w:after="0" w:line="240" w:lineRule="auto"/>
              <w:ind w:left="180"/>
              <w:rPr>
                <w:rFonts w:ascii="Times New Roman" w:hAnsi="Times New Roman"/>
                <w:sz w:val="24"/>
                <w:szCs w:val="24"/>
              </w:rPr>
            </w:pPr>
            <w:r w:rsidRPr="00B820EF">
              <w:rPr>
                <w:rFonts w:ascii="Times New Roman" w:hAnsi="Times New Roman"/>
                <w:sz w:val="24"/>
                <w:szCs w:val="24"/>
              </w:rPr>
              <w:t>хорошо</w:t>
            </w:r>
          </w:p>
        </w:tc>
        <w:tc>
          <w:tcPr>
            <w:tcW w:w="632"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удовлет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вори</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тельно</w:t>
            </w:r>
          </w:p>
        </w:tc>
        <w:tc>
          <w:tcPr>
            <w:tcW w:w="5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неудовлет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вори</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тельно</w:t>
            </w:r>
          </w:p>
        </w:tc>
      </w:tr>
      <w:tr w:rsidR="00620A9E" w:rsidRPr="00B820EF" w:rsidTr="00B820EF">
        <w:trPr>
          <w:trHeight w:val="20"/>
        </w:trPr>
        <w:tc>
          <w:tcPr>
            <w:tcW w:w="321"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502"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03"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left="240"/>
              <w:rPr>
                <w:rFonts w:ascii="Times New Roman" w:hAnsi="Times New Roman"/>
                <w:sz w:val="24"/>
                <w:szCs w:val="24"/>
              </w:rPr>
            </w:pPr>
            <w:r w:rsidRPr="00B820EF">
              <w:rPr>
                <w:rFonts w:ascii="Times New Roman" w:hAnsi="Times New Roman"/>
                <w:sz w:val="24"/>
                <w:szCs w:val="24"/>
              </w:rPr>
              <w:t>абс.</w:t>
            </w:r>
          </w:p>
        </w:tc>
        <w:tc>
          <w:tcPr>
            <w:tcW w:w="253" w:type="pct"/>
            <w:gridSpan w:val="2"/>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239" w:type="pct"/>
            <w:shd w:val="clear" w:color="auto" w:fill="FFFFFF"/>
          </w:tcPr>
          <w:p w:rsidR="00620A9E" w:rsidRPr="00B820EF" w:rsidRDefault="00620A9E" w:rsidP="00644100">
            <w:pPr>
              <w:spacing w:after="0" w:line="240" w:lineRule="auto"/>
              <w:ind w:left="220"/>
              <w:rPr>
                <w:rFonts w:ascii="Times New Roman" w:hAnsi="Times New Roman"/>
                <w:sz w:val="24"/>
                <w:szCs w:val="24"/>
              </w:rPr>
            </w:pPr>
            <w:r w:rsidRPr="00B820EF">
              <w:rPr>
                <w:rFonts w:ascii="Times New Roman" w:hAnsi="Times New Roman"/>
                <w:sz w:val="24"/>
                <w:szCs w:val="24"/>
              </w:rPr>
              <w:t>абс.</w:t>
            </w:r>
          </w:p>
        </w:tc>
        <w:tc>
          <w:tcPr>
            <w:tcW w:w="192"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rPr>
                <w:rFonts w:ascii="Times New Roman" w:hAnsi="Times New Roman"/>
                <w:sz w:val="24"/>
                <w:szCs w:val="24"/>
              </w:rPr>
            </w:pPr>
            <w:r w:rsidRPr="00B820EF">
              <w:rPr>
                <w:rFonts w:ascii="Times New Roman" w:hAnsi="Times New Roman"/>
                <w:sz w:val="24"/>
                <w:szCs w:val="24"/>
              </w:rPr>
              <w:t>абс</w:t>
            </w:r>
          </w:p>
        </w:tc>
        <w:tc>
          <w:tcPr>
            <w:tcW w:w="193" w:type="pct"/>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rPr>
                <w:rFonts w:ascii="Times New Roman" w:hAnsi="Times New Roman"/>
                <w:sz w:val="24"/>
                <w:szCs w:val="24"/>
              </w:rPr>
            </w:pPr>
            <w:r w:rsidRPr="00B820EF">
              <w:rPr>
                <w:rFonts w:ascii="Times New Roman" w:hAnsi="Times New Roman"/>
                <w:sz w:val="24"/>
                <w:szCs w:val="24"/>
              </w:rPr>
              <w:t>абс.</w:t>
            </w:r>
          </w:p>
        </w:tc>
        <w:tc>
          <w:tcPr>
            <w:tcW w:w="283" w:type="pct"/>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i/>
                <w:iCs/>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абс.</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Цикл общепрофессиональных дисциплин</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латинского языка</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19</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52,8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Первая медицинская помощь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Гигиена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 xml:space="preserve">Анатомия и физиология человека с курсом биомеханики зубочелюстной системы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Зуботехническое материаловедение с курсом охраны труда и техники безопасности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41,7</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44,4</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микробиологии и инфекционная безопасность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Стоматологические заболевания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Безопасность жизнедеятельности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9</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Профессиональные модули</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частичном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2,8</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50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несъемных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съемных пластиночных протезов при частичном </w:t>
            </w:r>
            <w:r w:rsidRPr="00B820EF">
              <w:rPr>
                <w:rFonts w:ascii="Times New Roman" w:hAnsi="Times New Roman"/>
                <w:sz w:val="24"/>
                <w:szCs w:val="24"/>
              </w:rPr>
              <w:lastRenderedPageBreak/>
              <w:t>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lastRenderedPageBreak/>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33,3</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lastRenderedPageBreak/>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5,6</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несъемных протезов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бюгельных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27,8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бюгельных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3</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5</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ортодонтических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челюстно-лицевых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ind w:left="320"/>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bl>
    <w:p w:rsidR="00620A9E" w:rsidRDefault="00620A9E" w:rsidP="00644100">
      <w:pPr>
        <w:spacing w:after="160" w:line="259" w:lineRule="auto"/>
        <w:rPr>
          <w:rFonts w:ascii="Times New Roman" w:hAnsi="Times New Roman"/>
          <w:sz w:val="24"/>
          <w:szCs w:val="24"/>
        </w:rPr>
      </w:pPr>
      <w:r>
        <w:rPr>
          <w:rFonts w:ascii="Times New Roman" w:hAnsi="Times New Roman"/>
          <w:sz w:val="24"/>
          <w:szCs w:val="24"/>
        </w:rPr>
        <w:br w:type="page"/>
      </w:r>
    </w:p>
    <w:p w:rsidR="00620A9E" w:rsidRPr="00F074F4" w:rsidRDefault="00620A9E" w:rsidP="00644100">
      <w:pPr>
        <w:spacing w:after="0" w:line="240" w:lineRule="auto"/>
        <w:ind w:firstLine="426"/>
        <w:jc w:val="right"/>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4.2.4</w:t>
      </w:r>
    </w:p>
    <w:p w:rsidR="00620A9E"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34.02.01</w:t>
      </w:r>
      <w:r w:rsidRPr="00D8203C">
        <w:rPr>
          <w:rFonts w:ascii="Times New Roman" w:hAnsi="Times New Roman"/>
          <w:sz w:val="24"/>
          <w:szCs w:val="24"/>
        </w:rPr>
        <w:t xml:space="preserve"> Сестринское дело</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13"/>
        <w:gridCol w:w="7"/>
        <w:gridCol w:w="15"/>
        <w:gridCol w:w="4439"/>
        <w:gridCol w:w="26"/>
        <w:gridCol w:w="648"/>
        <w:gridCol w:w="1495"/>
        <w:gridCol w:w="766"/>
        <w:gridCol w:w="627"/>
        <w:gridCol w:w="766"/>
        <w:gridCol w:w="613"/>
        <w:gridCol w:w="611"/>
        <w:gridCol w:w="613"/>
        <w:gridCol w:w="919"/>
        <w:gridCol w:w="16"/>
        <w:gridCol w:w="902"/>
        <w:gridCol w:w="919"/>
        <w:gridCol w:w="919"/>
      </w:tblGrid>
      <w:tr w:rsidR="00620A9E" w:rsidRPr="00644100" w:rsidTr="00644100">
        <w:trPr>
          <w:trHeight w:val="20"/>
        </w:trPr>
        <w:tc>
          <w:tcPr>
            <w:tcW w:w="5500" w:type="dxa"/>
            <w:gridSpan w:val="5"/>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Специальность</w:t>
            </w:r>
          </w:p>
        </w:tc>
        <w:tc>
          <w:tcPr>
            <w:tcW w:w="648" w:type="dxa"/>
            <w:shd w:val="clear" w:color="auto" w:fill="FFFFFF"/>
          </w:tcPr>
          <w:p w:rsidR="00620A9E" w:rsidRPr="00644100" w:rsidRDefault="00620A9E" w:rsidP="00644100">
            <w:pPr>
              <w:spacing w:after="0" w:line="240" w:lineRule="auto"/>
              <w:ind w:left="100"/>
              <w:rPr>
                <w:rFonts w:ascii="Times New Roman" w:hAnsi="Times New Roman"/>
                <w:sz w:val="24"/>
                <w:szCs w:val="24"/>
              </w:rPr>
            </w:pPr>
            <w:r w:rsidRPr="00644100">
              <w:rPr>
                <w:rFonts w:ascii="Times New Roman" w:hAnsi="Times New Roman"/>
                <w:sz w:val="24"/>
                <w:szCs w:val="24"/>
              </w:rPr>
              <w:t>курс</w:t>
            </w:r>
          </w:p>
        </w:tc>
        <w:tc>
          <w:tcPr>
            <w:tcW w:w="1495" w:type="dxa"/>
            <w:shd w:val="clear" w:color="auto" w:fill="FFFFFF"/>
          </w:tcPr>
          <w:p w:rsidR="00620A9E" w:rsidRPr="00644100" w:rsidRDefault="00620A9E" w:rsidP="00644100">
            <w:pPr>
              <w:spacing w:after="0" w:line="240" w:lineRule="auto"/>
              <w:ind w:right="180"/>
              <w:jc w:val="right"/>
              <w:rPr>
                <w:rFonts w:ascii="Times New Roman" w:hAnsi="Times New Roman"/>
                <w:sz w:val="24"/>
                <w:szCs w:val="24"/>
              </w:rPr>
            </w:pPr>
            <w:r w:rsidRPr="00644100">
              <w:rPr>
                <w:rFonts w:ascii="Times New Roman" w:hAnsi="Times New Roman"/>
                <w:sz w:val="24"/>
                <w:szCs w:val="24"/>
              </w:rPr>
              <w:t>контингент</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студентов</w:t>
            </w:r>
          </w:p>
        </w:tc>
        <w:tc>
          <w:tcPr>
            <w:tcW w:w="7671" w:type="dxa"/>
            <w:gridSpan w:val="11"/>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при самообследовании в 2014</w:t>
            </w:r>
            <w:r>
              <w:rPr>
                <w:rFonts w:ascii="Times New Roman" w:hAnsi="Times New Roman"/>
                <w:sz w:val="24"/>
                <w:szCs w:val="24"/>
              </w:rPr>
              <w:t xml:space="preserve">-2015уч. </w:t>
            </w:r>
            <w:r w:rsidRPr="00644100">
              <w:rPr>
                <w:rFonts w:ascii="Times New Roman" w:hAnsi="Times New Roman"/>
                <w:sz w:val="24"/>
                <w:szCs w:val="24"/>
              </w:rPr>
              <w:t>году</w:t>
            </w:r>
          </w:p>
        </w:tc>
      </w:tr>
      <w:tr w:rsidR="00620A9E" w:rsidRPr="00644100" w:rsidTr="00644100">
        <w:trPr>
          <w:trHeight w:val="20"/>
        </w:trPr>
        <w:tc>
          <w:tcPr>
            <w:tcW w:w="1020" w:type="dxa"/>
            <w:gridSpan w:val="2"/>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80" w:type="dxa"/>
            <w:gridSpan w:val="3"/>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наименование</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дисциплины</w:t>
            </w:r>
          </w:p>
        </w:tc>
        <w:tc>
          <w:tcPr>
            <w:tcW w:w="648"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393"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кол-во опрошенныхстудентов</w:t>
            </w:r>
          </w:p>
        </w:tc>
        <w:tc>
          <w:tcPr>
            <w:tcW w:w="1379" w:type="dxa"/>
            <w:gridSpan w:val="2"/>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отлично</w:t>
            </w:r>
          </w:p>
        </w:tc>
        <w:tc>
          <w:tcPr>
            <w:tcW w:w="1224" w:type="dxa"/>
            <w:gridSpan w:val="2"/>
            <w:shd w:val="clear" w:color="auto" w:fill="FFFFFF"/>
          </w:tcPr>
          <w:p w:rsidR="00620A9E" w:rsidRPr="00644100" w:rsidRDefault="00620A9E" w:rsidP="00644100">
            <w:pPr>
              <w:spacing w:after="0" w:line="240" w:lineRule="auto"/>
              <w:ind w:left="180"/>
              <w:rPr>
                <w:rFonts w:ascii="Times New Roman" w:hAnsi="Times New Roman"/>
                <w:sz w:val="24"/>
                <w:szCs w:val="24"/>
              </w:rPr>
            </w:pPr>
            <w:r w:rsidRPr="00644100">
              <w:rPr>
                <w:rFonts w:ascii="Times New Roman" w:hAnsi="Times New Roman"/>
                <w:sz w:val="24"/>
                <w:szCs w:val="24"/>
              </w:rPr>
              <w:t>хорошо</w:t>
            </w:r>
          </w:p>
        </w:tc>
        <w:tc>
          <w:tcPr>
            <w:tcW w:w="1837" w:type="dxa"/>
            <w:gridSpan w:val="3"/>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удовлетворительно</w:t>
            </w:r>
          </w:p>
        </w:tc>
        <w:tc>
          <w:tcPr>
            <w:tcW w:w="1838"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неудовлетворительно</w:t>
            </w:r>
          </w:p>
        </w:tc>
      </w:tr>
      <w:tr w:rsidR="00620A9E" w:rsidRPr="00644100" w:rsidTr="00644100">
        <w:trPr>
          <w:trHeight w:val="20"/>
        </w:trPr>
        <w:tc>
          <w:tcPr>
            <w:tcW w:w="1020" w:type="dxa"/>
            <w:gridSpan w:val="2"/>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4480" w:type="dxa"/>
            <w:gridSpan w:val="3"/>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648"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240"/>
              <w:rPr>
                <w:rFonts w:ascii="Times New Roman" w:hAnsi="Times New Roman"/>
                <w:sz w:val="24"/>
                <w:szCs w:val="24"/>
              </w:rPr>
            </w:pPr>
            <w:r w:rsidRPr="00644100">
              <w:rPr>
                <w:rFonts w:ascii="Times New Roman" w:hAnsi="Times New Roman"/>
                <w:sz w:val="24"/>
                <w:szCs w:val="24"/>
              </w:rPr>
              <w:t>абс.</w:t>
            </w:r>
          </w:p>
        </w:tc>
        <w:tc>
          <w:tcPr>
            <w:tcW w:w="627"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766" w:type="dxa"/>
            <w:shd w:val="clear" w:color="auto" w:fill="FFFFFF"/>
          </w:tcPr>
          <w:p w:rsidR="00620A9E" w:rsidRPr="00644100" w:rsidRDefault="00620A9E" w:rsidP="00644100">
            <w:pPr>
              <w:spacing w:after="0" w:line="240" w:lineRule="auto"/>
              <w:ind w:left="220"/>
              <w:rPr>
                <w:rFonts w:ascii="Times New Roman" w:hAnsi="Times New Roman"/>
                <w:sz w:val="24"/>
                <w:szCs w:val="24"/>
              </w:rPr>
            </w:pPr>
            <w:r w:rsidRPr="00644100">
              <w:rPr>
                <w:rFonts w:ascii="Times New Roman" w:hAnsi="Times New Roman"/>
                <w:sz w:val="24"/>
                <w:szCs w:val="24"/>
              </w:rPr>
              <w:t>абс.</w:t>
            </w:r>
          </w:p>
        </w:tc>
        <w:tc>
          <w:tcPr>
            <w:tcW w:w="613" w:type="dxa"/>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rPr>
                <w:rFonts w:ascii="Times New Roman" w:hAnsi="Times New Roman"/>
                <w:sz w:val="24"/>
                <w:szCs w:val="24"/>
              </w:rPr>
            </w:pPr>
            <w:r w:rsidRPr="00644100">
              <w:rPr>
                <w:rFonts w:ascii="Times New Roman" w:hAnsi="Times New Roman"/>
                <w:sz w:val="24"/>
                <w:szCs w:val="24"/>
              </w:rPr>
              <w:t>абс</w:t>
            </w:r>
          </w:p>
        </w:tc>
        <w:tc>
          <w:tcPr>
            <w:tcW w:w="613"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rPr>
                <w:rFonts w:ascii="Times New Roman" w:hAnsi="Times New Roman"/>
                <w:sz w:val="24"/>
                <w:szCs w:val="24"/>
              </w:rPr>
            </w:pPr>
            <w:r w:rsidRPr="00644100">
              <w:rPr>
                <w:rFonts w:ascii="Times New Roman" w:hAnsi="Times New Roman"/>
                <w:sz w:val="24"/>
                <w:szCs w:val="24"/>
              </w:rPr>
              <w:t>абс.</w:t>
            </w:r>
          </w:p>
        </w:tc>
        <w:tc>
          <w:tcPr>
            <w:tcW w:w="918"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i/>
                <w:iCs/>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абс.</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Цикл общепрофессиональных дисциплин</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латинского языка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10,3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Анатомия и физиология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патологии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12,8</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61,6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Гигиена и экология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Фармакология</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Общественное здоровье и здравоохранение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22,2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44,5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33,3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Безопасность жизнедеятельности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23,5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13</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76,5</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Правовое обеспечение проф.деятельности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29,4</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12</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70,6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rPr>
                <w:sz w:val="24"/>
                <w:szCs w:val="24"/>
              </w:rPr>
            </w:pPr>
          </w:p>
        </w:tc>
        <w:tc>
          <w:tcPr>
            <w:tcW w:w="1495"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jc w:val="center"/>
              <w:rPr>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Профессиональные модули</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Выполнение работ по профессии «Младшая медицинская сестра по уходу за больным»</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6</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15,4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30</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Безопасная среда для пациента и персонала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7</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lastRenderedPageBreak/>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Здоровый человек и его окружение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профилактики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8,7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13,0</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Сестринское дело в системе первичной медико-социальной помощи населению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терапии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педиатрии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а акушерстве и гинекологии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 хирургии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при инфекционных заболеваниях, ВИЧ</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 невропатологии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психиатрии и наркологии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94,4</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дерматовенерологии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офтальмологии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оториноларингологии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С/п в гериатрии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22,2</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С/п во фтизиатрии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Клиническая фармакология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11,1</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реабилитации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5,6</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15</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реаниматологии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Медицина катастроф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Неотложные состояния в терапии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94,1</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Неотложные состояния в педиатрии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shd w:val="clear" w:color="auto" w:fill="FFFFFF"/>
          </w:tcPr>
          <w:p w:rsidR="00620A9E" w:rsidRPr="00644100" w:rsidRDefault="00620A9E" w:rsidP="00644100">
            <w:pPr>
              <w:spacing w:after="0" w:line="240" w:lineRule="auto"/>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20"/>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bl>
    <w:p w:rsidR="00620A9E" w:rsidRPr="00D8203C" w:rsidRDefault="00620A9E" w:rsidP="00644100">
      <w:pPr>
        <w:spacing w:after="0" w:line="240" w:lineRule="auto"/>
        <w:ind w:firstLine="426"/>
        <w:jc w:val="center"/>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BD1D9E" w:rsidRPr="00BD1D9E" w:rsidRDefault="00BD1D9E" w:rsidP="00BD1D9E">
      <w:pPr>
        <w:pStyle w:val="Default"/>
        <w:jc w:val="center"/>
        <w:rPr>
          <w:rFonts w:ascii="Times New Roman" w:hAnsi="Times New Roman" w:cs="Times New Roman"/>
          <w:b/>
          <w:sz w:val="28"/>
          <w:szCs w:val="28"/>
        </w:rPr>
      </w:pPr>
      <w:r w:rsidRPr="00BD1D9E">
        <w:rPr>
          <w:rFonts w:ascii="Times New Roman" w:hAnsi="Times New Roman" w:cs="Times New Roman"/>
          <w:b/>
          <w:sz w:val="28"/>
          <w:szCs w:val="28"/>
        </w:rPr>
        <w:t>Анализ контроля знаний по всем циклам дисциплин</w:t>
      </w:r>
    </w:p>
    <w:p w:rsidR="00BD1D9E" w:rsidRPr="00BD1D9E" w:rsidRDefault="00BD1D9E" w:rsidP="00BD1D9E">
      <w:pPr>
        <w:pStyle w:val="Default"/>
        <w:ind w:firstLine="426"/>
        <w:rPr>
          <w:rFonts w:ascii="Times New Roman" w:hAnsi="Times New Roman" w:cs="Times New Roman"/>
          <w:sz w:val="28"/>
          <w:szCs w:val="28"/>
        </w:rPr>
      </w:pPr>
      <w:r w:rsidRPr="00BD1D9E">
        <w:rPr>
          <w:rFonts w:ascii="Times New Roman" w:hAnsi="Times New Roman" w:cs="Times New Roman"/>
          <w:sz w:val="28"/>
          <w:szCs w:val="28"/>
        </w:rPr>
        <w:t xml:space="preserve">Контрольный срез знаний осуществляется по всем </w:t>
      </w:r>
      <w:r w:rsidR="009D48AC">
        <w:rPr>
          <w:rFonts w:ascii="Times New Roman" w:hAnsi="Times New Roman" w:cs="Times New Roman"/>
          <w:sz w:val="28"/>
          <w:szCs w:val="28"/>
        </w:rPr>
        <w:t xml:space="preserve">учебным </w:t>
      </w:r>
      <w:r w:rsidRPr="00BD1D9E">
        <w:rPr>
          <w:rFonts w:ascii="Times New Roman" w:hAnsi="Times New Roman" w:cs="Times New Roman"/>
          <w:sz w:val="28"/>
          <w:szCs w:val="28"/>
        </w:rPr>
        <w:t>циклам дисциплин программы</w:t>
      </w:r>
      <w:r w:rsidR="009D48AC">
        <w:rPr>
          <w:rFonts w:ascii="Times New Roman" w:hAnsi="Times New Roman" w:cs="Times New Roman"/>
          <w:sz w:val="28"/>
          <w:szCs w:val="28"/>
        </w:rPr>
        <w:t xml:space="preserve"> подготовки специалистов среднего звена</w:t>
      </w:r>
      <w:r w:rsidR="009D48AC" w:rsidRPr="00BD1D9E">
        <w:rPr>
          <w:rFonts w:ascii="Times New Roman" w:hAnsi="Times New Roman" w:cs="Times New Roman"/>
          <w:sz w:val="28"/>
          <w:szCs w:val="28"/>
        </w:rPr>
        <w:t>.</w:t>
      </w:r>
    </w:p>
    <w:p w:rsidR="00620A9E" w:rsidRPr="00BD1D9E" w:rsidRDefault="00BD1D9E" w:rsidP="00BD1D9E">
      <w:pPr>
        <w:pStyle w:val="Default"/>
        <w:ind w:firstLine="426"/>
        <w:rPr>
          <w:rFonts w:ascii="Times New Roman" w:hAnsi="Times New Roman" w:cs="Times New Roman"/>
          <w:sz w:val="28"/>
          <w:szCs w:val="28"/>
        </w:rPr>
        <w:sectPr w:rsidR="00620A9E" w:rsidRPr="00BD1D9E" w:rsidSect="004926C6">
          <w:pgSz w:w="16838" w:h="11906" w:orient="landscape"/>
          <w:pgMar w:top="992" w:right="1134" w:bottom="1276" w:left="1134" w:header="709" w:footer="460" w:gutter="0"/>
          <w:pgNumType w:start="33"/>
          <w:cols w:space="708"/>
          <w:docGrid w:linePitch="360"/>
        </w:sectPr>
      </w:pPr>
      <w:r w:rsidRPr="00BD1D9E">
        <w:rPr>
          <w:rFonts w:ascii="Times New Roman" w:hAnsi="Times New Roman" w:cs="Times New Roman"/>
          <w:sz w:val="28"/>
          <w:szCs w:val="28"/>
        </w:rPr>
        <w:t>Доля студентов, освоивших дисциплины Федерального компонента ФГОС СПО по специальност</w:t>
      </w:r>
      <w:r w:rsidR="009D48AC">
        <w:rPr>
          <w:rFonts w:ascii="Times New Roman" w:hAnsi="Times New Roman" w:cs="Times New Roman"/>
          <w:sz w:val="28"/>
          <w:szCs w:val="28"/>
        </w:rPr>
        <w:t>ям</w:t>
      </w:r>
      <w:r w:rsidRPr="00BD1D9E">
        <w:rPr>
          <w:rFonts w:ascii="Times New Roman" w:hAnsi="Times New Roman" w:cs="Times New Roman"/>
          <w:sz w:val="28"/>
          <w:szCs w:val="28"/>
        </w:rPr>
        <w:t xml:space="preserve"> составляет 100%, что соответствует требованию - не менее 60%.</w:t>
      </w:r>
    </w:p>
    <w:p w:rsidR="00620A9E" w:rsidRPr="005B1D19" w:rsidRDefault="00620A9E" w:rsidP="007C711D">
      <w:pPr>
        <w:spacing w:after="0" w:line="360" w:lineRule="auto"/>
        <w:ind w:firstLine="426"/>
        <w:jc w:val="both"/>
        <w:rPr>
          <w:rFonts w:ascii="Times New Roman" w:hAnsi="Times New Roman"/>
          <w:b/>
          <w:sz w:val="28"/>
          <w:szCs w:val="28"/>
        </w:rPr>
      </w:pPr>
      <w:r w:rsidRPr="005B1D19">
        <w:rPr>
          <w:rFonts w:ascii="Times New Roman" w:hAnsi="Times New Roman"/>
          <w:b/>
          <w:sz w:val="28"/>
          <w:szCs w:val="28"/>
        </w:rPr>
        <w:lastRenderedPageBreak/>
        <w:t>Результаты Государственной итоговой аттестации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К Государственной  итоговой аттестации (ГИА) допускаются обучающи</w:t>
      </w:r>
      <w:r w:rsidR="005B1D19">
        <w:rPr>
          <w:rFonts w:ascii="Times New Roman" w:hAnsi="Times New Roman"/>
          <w:sz w:val="28"/>
          <w:szCs w:val="28"/>
        </w:rPr>
        <w:t>е</w:t>
      </w:r>
      <w:r w:rsidRPr="005B1D19">
        <w:rPr>
          <w:rFonts w:ascii="Times New Roman" w:hAnsi="Times New Roman"/>
          <w:sz w:val="28"/>
          <w:szCs w:val="28"/>
        </w:rPr>
        <w:t>ся, не имеющи</w:t>
      </w:r>
      <w:r w:rsidR="005B1D19">
        <w:rPr>
          <w:rFonts w:ascii="Times New Roman" w:hAnsi="Times New Roman"/>
          <w:sz w:val="28"/>
          <w:szCs w:val="28"/>
        </w:rPr>
        <w:t>е</w:t>
      </w:r>
      <w:r w:rsidRPr="005B1D19">
        <w:rPr>
          <w:rFonts w:ascii="Times New Roman" w:hAnsi="Times New Roman"/>
          <w:sz w:val="28"/>
          <w:szCs w:val="28"/>
        </w:rPr>
        <w:t xml:space="preserve"> академической задолженности и в полном объеме выполнивши</w:t>
      </w:r>
      <w:r w:rsidR="005B1D19">
        <w:rPr>
          <w:rFonts w:ascii="Times New Roman" w:hAnsi="Times New Roman"/>
          <w:sz w:val="28"/>
          <w:szCs w:val="28"/>
        </w:rPr>
        <w:t>е</w:t>
      </w:r>
      <w:r w:rsidRPr="005B1D19">
        <w:rPr>
          <w:rFonts w:ascii="Times New Roman" w:hAnsi="Times New Roman"/>
          <w:sz w:val="28"/>
          <w:szCs w:val="28"/>
        </w:rPr>
        <w:t xml:space="preserve"> учебный план.</w:t>
      </w:r>
    </w:p>
    <w:p w:rsidR="00620A9E" w:rsidRPr="005B1D19" w:rsidRDefault="005945FE" w:rsidP="007C711D">
      <w:pPr>
        <w:spacing w:after="0" w:line="360" w:lineRule="auto"/>
        <w:ind w:firstLine="426"/>
        <w:jc w:val="both"/>
        <w:rPr>
          <w:rFonts w:ascii="Times New Roman" w:hAnsi="Times New Roman"/>
          <w:sz w:val="28"/>
          <w:szCs w:val="28"/>
        </w:rPr>
      </w:pPr>
      <w:r>
        <w:rPr>
          <w:rFonts w:ascii="Times New Roman" w:hAnsi="Times New Roman"/>
          <w:sz w:val="28"/>
          <w:szCs w:val="28"/>
        </w:rPr>
        <w:t>Г</w:t>
      </w:r>
      <w:r w:rsidR="00620A9E" w:rsidRPr="005B1D19">
        <w:rPr>
          <w:rFonts w:ascii="Times New Roman" w:hAnsi="Times New Roman"/>
          <w:sz w:val="28"/>
          <w:szCs w:val="28"/>
        </w:rPr>
        <w:t>осударственная</w:t>
      </w:r>
      <w:r>
        <w:rPr>
          <w:rFonts w:ascii="Times New Roman" w:hAnsi="Times New Roman"/>
          <w:sz w:val="28"/>
          <w:szCs w:val="28"/>
        </w:rPr>
        <w:t xml:space="preserve"> и</w:t>
      </w:r>
      <w:r w:rsidRPr="005B1D19">
        <w:rPr>
          <w:rFonts w:ascii="Times New Roman" w:hAnsi="Times New Roman"/>
          <w:sz w:val="28"/>
          <w:szCs w:val="28"/>
        </w:rPr>
        <w:t>тогова</w:t>
      </w:r>
      <w:r>
        <w:rPr>
          <w:rFonts w:ascii="Times New Roman" w:hAnsi="Times New Roman"/>
          <w:sz w:val="28"/>
          <w:szCs w:val="28"/>
        </w:rPr>
        <w:t>я</w:t>
      </w:r>
      <w:r w:rsidR="00620A9E" w:rsidRPr="005B1D19">
        <w:rPr>
          <w:rFonts w:ascii="Times New Roman" w:hAnsi="Times New Roman"/>
          <w:sz w:val="28"/>
          <w:szCs w:val="28"/>
        </w:rPr>
        <w:t xml:space="preserve">  аттестация  осуществляется  аттестационной комиссией, которая  руководствуется в своей работе программой Итоговой </w:t>
      </w:r>
      <w:r w:rsidR="00FC7E70">
        <w:rPr>
          <w:rFonts w:ascii="Times New Roman" w:hAnsi="Times New Roman"/>
          <w:sz w:val="28"/>
          <w:szCs w:val="28"/>
        </w:rPr>
        <w:t>г</w:t>
      </w:r>
      <w:r w:rsidR="00620A9E" w:rsidRPr="005B1D19">
        <w:rPr>
          <w:rFonts w:ascii="Times New Roman" w:hAnsi="Times New Roman"/>
          <w:sz w:val="28"/>
          <w:szCs w:val="28"/>
        </w:rPr>
        <w:t xml:space="preserve">осударственной </w:t>
      </w:r>
      <w:r w:rsidR="00FC7E70">
        <w:rPr>
          <w:rFonts w:ascii="Times New Roman" w:hAnsi="Times New Roman"/>
          <w:sz w:val="28"/>
          <w:szCs w:val="28"/>
        </w:rPr>
        <w:t>а</w:t>
      </w:r>
      <w:r w:rsidR="00620A9E" w:rsidRPr="005B1D19">
        <w:rPr>
          <w:rFonts w:ascii="Times New Roman" w:hAnsi="Times New Roman"/>
          <w:sz w:val="28"/>
          <w:szCs w:val="28"/>
        </w:rPr>
        <w:t>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Государственная итоговая аттестация (ГИА) выпускников проводится в виде защиты выпускной квалификационной работы.</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Анализ  результатов  ГИА  проводит  государственная  аттестационная комиссия  (ГАК),  которая  формируется  для  каждой  специальности.  Ежегодно работают  4  государственные  комиссии. Председатели ГАК утверждаются Министерством здравоохранения РФ.</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Ежегодно составляется план мероприятий по устранению имеющихся замечаний, предложения ГАК принимаются к сведению.</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Сроки  ГИА  определены  учебным  планом  и  графиком  учебного  процесса.  </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Результаты  Государственной  итоговой  аттестации  за  последние  3  года представлены в таблице № 4.</w:t>
      </w:r>
      <w:r w:rsidR="00754BB0" w:rsidRPr="005B1D19">
        <w:rPr>
          <w:rFonts w:ascii="Times New Roman" w:hAnsi="Times New Roman"/>
          <w:sz w:val="28"/>
          <w:szCs w:val="28"/>
        </w:rPr>
        <w:t>3</w:t>
      </w:r>
      <w:r w:rsidRPr="005B1D19">
        <w:rPr>
          <w:rFonts w:ascii="Times New Roman" w:hAnsi="Times New Roman"/>
          <w:sz w:val="28"/>
          <w:szCs w:val="28"/>
        </w:rPr>
        <w:t>.1.</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Доля  выпускников,  сдавших  ГИА  на  хорошо  и  отлично  представлены  в таблице № 4.</w:t>
      </w:r>
      <w:r w:rsidR="00754BB0" w:rsidRPr="005B1D19">
        <w:rPr>
          <w:rFonts w:ascii="Times New Roman" w:hAnsi="Times New Roman"/>
          <w:sz w:val="28"/>
          <w:szCs w:val="28"/>
        </w:rPr>
        <w:t>3</w:t>
      </w:r>
      <w:r w:rsidRPr="005B1D19">
        <w:rPr>
          <w:rFonts w:ascii="Times New Roman" w:hAnsi="Times New Roman"/>
          <w:sz w:val="28"/>
          <w:szCs w:val="28"/>
        </w:rPr>
        <w:t>.2.</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2"/>
          <w:cols w:space="708"/>
          <w:docGrid w:linePitch="360"/>
        </w:sectPr>
      </w:pPr>
    </w:p>
    <w:p w:rsidR="00620A9E" w:rsidRPr="00012A70" w:rsidRDefault="00620A9E" w:rsidP="00BD3F1B">
      <w:pPr>
        <w:spacing w:after="0" w:line="240" w:lineRule="auto"/>
        <w:ind w:firstLine="425"/>
        <w:jc w:val="right"/>
        <w:rPr>
          <w:rFonts w:ascii="Times New Roman" w:hAnsi="Times New Roman"/>
          <w:sz w:val="24"/>
          <w:szCs w:val="24"/>
        </w:rPr>
      </w:pP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.1.</w:t>
      </w:r>
    </w:p>
    <w:p w:rsidR="00620A9E" w:rsidRPr="00012A70" w:rsidRDefault="00620A9E" w:rsidP="005B1D19">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Результаты Государственной итоговой аттестации 2010-2014г.г.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5"/>
        <w:gridCol w:w="1115"/>
        <w:gridCol w:w="1114"/>
        <w:gridCol w:w="2212"/>
        <w:gridCol w:w="1160"/>
        <w:gridCol w:w="856"/>
        <w:gridCol w:w="856"/>
        <w:gridCol w:w="859"/>
        <w:gridCol w:w="858"/>
        <w:gridCol w:w="861"/>
        <w:gridCol w:w="858"/>
        <w:gridCol w:w="857"/>
        <w:gridCol w:w="860"/>
        <w:gridCol w:w="856"/>
        <w:gridCol w:w="799"/>
      </w:tblGrid>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2010-2011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BD3F1B">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54</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2011-2012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п/п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2012-2013 г.г.</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неудолетворительно</w:t>
            </w:r>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абс.</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27</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55</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29</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r>
    </w:tbl>
    <w:p w:rsidR="00620A9E" w:rsidRPr="00012A70" w:rsidRDefault="00620A9E" w:rsidP="007C711D">
      <w:pPr>
        <w:spacing w:after="0" w:line="360" w:lineRule="auto"/>
        <w:ind w:firstLine="426"/>
        <w:jc w:val="right"/>
        <w:rPr>
          <w:rFonts w:ascii="Times New Roman" w:hAnsi="Times New Roman"/>
          <w:sz w:val="24"/>
          <w:szCs w:val="24"/>
        </w:rPr>
      </w:pPr>
      <w:r>
        <w:rPr>
          <w:rFonts w:ascii="Times New Roman" w:hAnsi="Times New Roman"/>
          <w:sz w:val="24"/>
          <w:szCs w:val="24"/>
          <w:highlight w:val="yellow"/>
        </w:rPr>
        <w:br w:type="page"/>
      </w: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.2.</w:t>
      </w:r>
    </w:p>
    <w:p w:rsidR="00620A9E" w:rsidRPr="00012A70" w:rsidRDefault="00620A9E" w:rsidP="005E0328">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Доля выпускников, сдавших ГИА на хорошо и отлично2010-2013г.г.</w:t>
      </w: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3"/>
        <w:gridCol w:w="1274"/>
        <w:gridCol w:w="1024"/>
        <w:gridCol w:w="2479"/>
        <w:gridCol w:w="1671"/>
        <w:gridCol w:w="882"/>
        <w:gridCol w:w="882"/>
        <w:gridCol w:w="885"/>
        <w:gridCol w:w="884"/>
        <w:gridCol w:w="886"/>
        <w:gridCol w:w="799"/>
        <w:gridCol w:w="2698"/>
      </w:tblGrid>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2010-2011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p>
        </w:tc>
        <w:tc>
          <w:tcPr>
            <w:tcW w:w="884" w:type="dxa"/>
          </w:tcPr>
          <w:p w:rsidR="00620A9E" w:rsidRPr="00012A70" w:rsidRDefault="00620A9E" w:rsidP="00C04DAE">
            <w:pPr>
              <w:spacing w:after="0" w:line="240" w:lineRule="auto"/>
              <w:jc w:val="both"/>
              <w:rPr>
                <w:rFonts w:ascii="Times New Roman" w:hAnsi="Times New Roman"/>
                <w:color w:val="000000"/>
              </w:rPr>
            </w:pP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42</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2011-2012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40</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п/п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2012-2013 г.г.</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Доля выпускников, сдавших ГИА на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абс.</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62</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27</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29</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65</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15</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r>
    </w:tbl>
    <w:p w:rsidR="00620A9E" w:rsidRDefault="00620A9E" w:rsidP="00BD3F1B">
      <w:pPr>
        <w:spacing w:after="0" w:line="240" w:lineRule="auto"/>
        <w:rPr>
          <w:rFonts w:ascii="Times New Roman" w:hAnsi="Times New Roman"/>
          <w:sz w:val="24"/>
          <w:szCs w:val="24"/>
          <w:highlight w:val="yellow"/>
        </w:rPr>
      </w:pPr>
    </w:p>
    <w:p w:rsidR="005E0328" w:rsidRDefault="005E0328"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620A9E" w:rsidRPr="005E0328" w:rsidRDefault="00620A9E" w:rsidP="005E0328">
      <w:pPr>
        <w:spacing w:after="0" w:line="240" w:lineRule="auto"/>
        <w:ind w:firstLine="426"/>
        <w:rPr>
          <w:rFonts w:ascii="Times New Roman" w:hAnsi="Times New Roman"/>
          <w:sz w:val="28"/>
          <w:szCs w:val="28"/>
        </w:rPr>
      </w:pPr>
      <w:r w:rsidRPr="005E0328">
        <w:rPr>
          <w:rFonts w:ascii="Times New Roman" w:hAnsi="Times New Roman"/>
          <w:sz w:val="28"/>
          <w:szCs w:val="28"/>
        </w:rPr>
        <w:lastRenderedPageBreak/>
        <w:t>В связи с отсутствием государственной аккредитации образовательных программ СПО  Медицинско</w:t>
      </w:r>
      <w:r w:rsidR="005E0328" w:rsidRPr="005E0328">
        <w:rPr>
          <w:rFonts w:ascii="Times New Roman" w:hAnsi="Times New Roman"/>
          <w:sz w:val="28"/>
          <w:szCs w:val="28"/>
        </w:rPr>
        <w:t>го</w:t>
      </w:r>
      <w:r w:rsidRPr="005E0328">
        <w:rPr>
          <w:rFonts w:ascii="Times New Roman" w:hAnsi="Times New Roman"/>
          <w:sz w:val="28"/>
          <w:szCs w:val="28"/>
        </w:rPr>
        <w:t xml:space="preserve"> колледж</w:t>
      </w:r>
      <w:r w:rsidR="005E0328" w:rsidRPr="005E0328">
        <w:rPr>
          <w:rFonts w:ascii="Times New Roman" w:hAnsi="Times New Roman"/>
          <w:sz w:val="28"/>
          <w:szCs w:val="28"/>
        </w:rPr>
        <w:t>а</w:t>
      </w:r>
      <w:r w:rsidRPr="005E0328">
        <w:rPr>
          <w:rFonts w:ascii="Times New Roman" w:hAnsi="Times New Roman"/>
          <w:sz w:val="28"/>
          <w:szCs w:val="28"/>
        </w:rPr>
        <w:t xml:space="preserve"> ДГМА в 2014 году государственная </w:t>
      </w:r>
      <w:r w:rsidR="005E0328" w:rsidRPr="005E0328">
        <w:rPr>
          <w:rFonts w:ascii="Times New Roman" w:hAnsi="Times New Roman"/>
          <w:sz w:val="28"/>
          <w:szCs w:val="28"/>
        </w:rPr>
        <w:t xml:space="preserve">итоговая </w:t>
      </w:r>
      <w:r w:rsidRPr="005E0328">
        <w:rPr>
          <w:rFonts w:ascii="Times New Roman" w:hAnsi="Times New Roman"/>
          <w:sz w:val="28"/>
          <w:szCs w:val="28"/>
        </w:rPr>
        <w:t xml:space="preserve">аттестация была проведена в ГБОУ СПО РД </w:t>
      </w:r>
      <w:r w:rsidR="005B1D19">
        <w:rPr>
          <w:rFonts w:ascii="Times New Roman" w:hAnsi="Times New Roman"/>
          <w:sz w:val="28"/>
          <w:szCs w:val="28"/>
        </w:rPr>
        <w:t>«</w:t>
      </w:r>
      <w:r w:rsidRPr="005E0328">
        <w:rPr>
          <w:rFonts w:ascii="Times New Roman" w:hAnsi="Times New Roman"/>
          <w:sz w:val="28"/>
          <w:szCs w:val="28"/>
        </w:rPr>
        <w:t>Д</w:t>
      </w:r>
      <w:r w:rsidR="005B1D19">
        <w:rPr>
          <w:rFonts w:ascii="Times New Roman" w:hAnsi="Times New Roman"/>
          <w:sz w:val="28"/>
          <w:szCs w:val="28"/>
        </w:rPr>
        <w:t xml:space="preserve">агестанский базовый медицинский колледж </w:t>
      </w:r>
      <w:r w:rsidRPr="005E0328">
        <w:rPr>
          <w:rFonts w:ascii="Times New Roman" w:hAnsi="Times New Roman"/>
          <w:sz w:val="28"/>
          <w:szCs w:val="28"/>
        </w:rPr>
        <w:t xml:space="preserve"> им. Р.П.Аскерханова</w:t>
      </w:r>
      <w:r w:rsidR="00844C59">
        <w:rPr>
          <w:rFonts w:ascii="Times New Roman" w:hAnsi="Times New Roman"/>
          <w:sz w:val="28"/>
          <w:szCs w:val="28"/>
        </w:rPr>
        <w:t>»</w:t>
      </w:r>
      <w:r w:rsidRPr="005E0328">
        <w:rPr>
          <w:rFonts w:ascii="Times New Roman" w:hAnsi="Times New Roman"/>
          <w:sz w:val="28"/>
          <w:szCs w:val="28"/>
        </w:rPr>
        <w:t xml:space="preserve"> на основании:</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Письмо от Департамента медицинского образования и кадровой политики МЗ России Т.В.Семеновой  о переводе студентов в ДБМК от 03.06.14г. за №16-1-15/47.</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Приказ министра здравоохранения РД Ибрагимова Т.И. от 22.05.2014г. за № 591-м «О проведении Государственной аттестации выпускников 2014г. в ГБОУ СПО РД» Дагестанский Базовый медицинский колледж им. Р.П. Аскерханова от 02.06.2014г. № 645-к.</w:t>
      </w:r>
    </w:p>
    <w:p w:rsidR="00620A9E" w:rsidRPr="005E0328" w:rsidRDefault="00620A9E" w:rsidP="007C711D">
      <w:pPr>
        <w:spacing w:after="0" w:line="360" w:lineRule="auto"/>
        <w:ind w:firstLine="426"/>
        <w:jc w:val="both"/>
        <w:rPr>
          <w:rFonts w:ascii="Times New Roman" w:hAnsi="Times New Roman"/>
          <w:sz w:val="28"/>
          <w:szCs w:val="28"/>
        </w:rPr>
        <w:sectPr w:rsidR="00620A9E" w:rsidRPr="005E0328" w:rsidSect="004926C6">
          <w:pgSz w:w="16838" w:h="11906" w:orient="landscape"/>
          <w:pgMar w:top="851" w:right="1134" w:bottom="284" w:left="1134" w:header="278" w:footer="166" w:gutter="0"/>
          <w:pgNumType w:start="43"/>
          <w:cols w:space="708"/>
          <w:docGrid w:linePitch="360"/>
        </w:sectPr>
      </w:pP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lastRenderedPageBreak/>
        <w:t>Доля выпускников, прошедших Государственную итоговую аттестацию за 4 учебных года,  предшествующих  государственной аккредитации, составляет 97,8%, что соответствует  требованию - не менее 95%.</w:t>
      </w: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t>Анализ результатов ГИА показывает, что подготовка специалистов среднего звена осуществляется на должном уровне, полученные знания позволяют быть конкурентоспособными на рынке труда и в дальнейшем укреплять сотрудничество с работодателями.</w:t>
      </w:r>
    </w:p>
    <w:p w:rsidR="00620A9E" w:rsidRPr="005E0328" w:rsidRDefault="00620A9E" w:rsidP="009E0E1B">
      <w:pPr>
        <w:spacing w:after="0" w:line="360" w:lineRule="auto"/>
        <w:ind w:firstLine="426"/>
        <w:jc w:val="center"/>
        <w:rPr>
          <w:rFonts w:ascii="Times New Roman" w:hAnsi="Times New Roman"/>
          <w:b/>
          <w:sz w:val="28"/>
          <w:szCs w:val="28"/>
        </w:rPr>
      </w:pPr>
      <w:r w:rsidRPr="005E0328">
        <w:rPr>
          <w:rFonts w:ascii="Times New Roman" w:hAnsi="Times New Roman"/>
          <w:b/>
          <w:sz w:val="28"/>
          <w:szCs w:val="28"/>
        </w:rPr>
        <w:t>Востребованность выпускников. Выпуск специалистов</w:t>
      </w:r>
    </w:p>
    <w:p w:rsidR="00620A9E" w:rsidRPr="005E0328" w:rsidRDefault="00620A9E" w:rsidP="009E0E1B">
      <w:pPr>
        <w:spacing w:after="0" w:line="360" w:lineRule="auto"/>
        <w:ind w:firstLine="426"/>
        <w:jc w:val="both"/>
        <w:rPr>
          <w:rFonts w:ascii="Times New Roman" w:hAnsi="Times New Roman"/>
          <w:sz w:val="28"/>
          <w:szCs w:val="28"/>
        </w:rPr>
      </w:pPr>
      <w:r w:rsidRPr="005E0328">
        <w:rPr>
          <w:rFonts w:ascii="Times New Roman" w:hAnsi="Times New Roman"/>
          <w:sz w:val="28"/>
          <w:szCs w:val="28"/>
        </w:rPr>
        <w:t>Колледж является образовательной организацией, успешно реализующей образовательные программы среднего профессионального образования. Выпускает специалистов по специальностям «Лечебное дело», «Акушерское дело», «Сестринское дело» и «Стоматология ортопедическая», имеющим свою образовательную нишу и высокую репутацию среди населения, как города Махачкалы, так и МО Республики Дагестан.</w:t>
      </w:r>
    </w:p>
    <w:p w:rsidR="00620A9E" w:rsidRPr="005E0328" w:rsidRDefault="00620A9E" w:rsidP="003417AE">
      <w:pPr>
        <w:spacing w:after="0" w:line="360" w:lineRule="auto"/>
        <w:rPr>
          <w:rFonts w:ascii="Times New Roman" w:hAnsi="Times New Roman"/>
          <w:b/>
          <w:sz w:val="28"/>
          <w:szCs w:val="28"/>
        </w:rPr>
      </w:pPr>
      <w:r w:rsidRPr="005E0328">
        <w:rPr>
          <w:rFonts w:ascii="Times New Roman" w:hAnsi="Times New Roman"/>
          <w:sz w:val="28"/>
          <w:szCs w:val="28"/>
        </w:rPr>
        <w:t xml:space="preserve">В </w:t>
      </w:r>
      <w:r w:rsidR="00844C59">
        <w:rPr>
          <w:rFonts w:ascii="Times New Roman" w:hAnsi="Times New Roman"/>
          <w:sz w:val="28"/>
          <w:szCs w:val="28"/>
        </w:rPr>
        <w:t>Р</w:t>
      </w:r>
      <w:r w:rsidRPr="005E0328">
        <w:rPr>
          <w:rFonts w:ascii="Times New Roman" w:hAnsi="Times New Roman"/>
          <w:sz w:val="28"/>
          <w:szCs w:val="28"/>
        </w:rPr>
        <w:t>еспублике имеется  потребность в выпускниках со средним медицинским образованием. В основном выпускники  работают по специальности  в различных организациях. Динамика выпуска представлена на рисунке № 4.</w:t>
      </w:r>
      <w:r w:rsidR="00A302FA">
        <w:rPr>
          <w:rFonts w:ascii="Times New Roman" w:hAnsi="Times New Roman"/>
          <w:sz w:val="28"/>
          <w:szCs w:val="28"/>
        </w:rPr>
        <w:t>4</w:t>
      </w:r>
      <w:r w:rsidRPr="005E0328">
        <w:rPr>
          <w:rFonts w:ascii="Times New Roman" w:hAnsi="Times New Roman"/>
          <w:sz w:val="28"/>
          <w:szCs w:val="28"/>
        </w:rPr>
        <w:t>.1.</w:t>
      </w:r>
    </w:p>
    <w:p w:rsidR="00620A9E" w:rsidRPr="00C639A3" w:rsidRDefault="00620A9E" w:rsidP="003417AE">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4.</w:t>
      </w:r>
      <w:r w:rsidR="00A302FA">
        <w:rPr>
          <w:rFonts w:ascii="Times New Roman" w:hAnsi="Times New Roman"/>
          <w:sz w:val="24"/>
          <w:szCs w:val="24"/>
        </w:rPr>
        <w:t>4</w:t>
      </w:r>
      <w:r w:rsidRPr="00C639A3">
        <w:rPr>
          <w:rFonts w:ascii="Times New Roman" w:hAnsi="Times New Roman"/>
          <w:sz w:val="24"/>
          <w:szCs w:val="24"/>
        </w:rPr>
        <w:t>.1.</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80075" cy="3305810"/>
            <wp:effectExtent l="0" t="0" r="0" b="0"/>
            <wp:docPr id="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Администрацией </w:t>
      </w:r>
      <w:r w:rsidR="00A302FA">
        <w:rPr>
          <w:rFonts w:ascii="Times New Roman" w:hAnsi="Times New Roman"/>
          <w:sz w:val="28"/>
          <w:szCs w:val="28"/>
        </w:rPr>
        <w:t>К</w:t>
      </w:r>
      <w:r w:rsidRPr="00844C59">
        <w:rPr>
          <w:rFonts w:ascii="Times New Roman" w:hAnsi="Times New Roman"/>
          <w:sz w:val="28"/>
          <w:szCs w:val="28"/>
        </w:rPr>
        <w:t xml:space="preserve">олледжа проводятся мероприятия по формированию резерва преподавательских кадров и привлечению выпускников к работе в структурных подразделениях </w:t>
      </w:r>
      <w:r w:rsidR="00A302FA">
        <w:rPr>
          <w:rFonts w:ascii="Times New Roman" w:hAnsi="Times New Roman"/>
          <w:sz w:val="28"/>
          <w:szCs w:val="28"/>
        </w:rPr>
        <w:t>К</w:t>
      </w:r>
      <w:r w:rsidRPr="00844C59">
        <w:rPr>
          <w:rFonts w:ascii="Times New Roman" w:hAnsi="Times New Roman"/>
          <w:sz w:val="28"/>
          <w:szCs w:val="28"/>
        </w:rPr>
        <w:t>олледжа.</w:t>
      </w: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Востребованность выпускников является одной из важнейших характеристик эффективности работы коллектива и позволяет судить о качестве подготовки специалистов. Вопросы трудоустройства решаются по мере поступления заявок от выпускников и студентов. Заказчиками и потребителями выпускников являются учреждения здравоохранения </w:t>
      </w:r>
      <w:r w:rsidR="00A302FA">
        <w:rPr>
          <w:rFonts w:ascii="Times New Roman" w:hAnsi="Times New Roman"/>
          <w:sz w:val="28"/>
          <w:szCs w:val="28"/>
        </w:rPr>
        <w:t>Республики Дагестан</w:t>
      </w:r>
      <w:r w:rsidRPr="00844C59">
        <w:rPr>
          <w:rFonts w:ascii="Times New Roman" w:hAnsi="Times New Roman"/>
          <w:sz w:val="28"/>
          <w:szCs w:val="28"/>
        </w:rPr>
        <w:t>. За последние 3 года осуществлен выпуск 143 специалистов (таблица № 4.5.3.).</w:t>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6"/>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.2.</w:t>
      </w:r>
    </w:p>
    <w:p w:rsidR="00620A9E" w:rsidRDefault="00620A9E" w:rsidP="007C711D">
      <w:pPr>
        <w:spacing w:after="0" w:line="360" w:lineRule="auto"/>
        <w:jc w:val="center"/>
        <w:rPr>
          <w:rFonts w:ascii="Times New Roman" w:hAnsi="Times New Roman"/>
          <w:sz w:val="24"/>
          <w:szCs w:val="24"/>
        </w:rPr>
      </w:pPr>
      <w:r w:rsidRPr="00C639A3">
        <w:rPr>
          <w:rFonts w:ascii="Times New Roman" w:hAnsi="Times New Roman"/>
          <w:sz w:val="24"/>
          <w:szCs w:val="24"/>
        </w:rPr>
        <w:t>Сведения о востребованности выпускников представлены в таблице №4.5.2.</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3543"/>
        <w:gridCol w:w="1985"/>
        <w:gridCol w:w="1010"/>
        <w:gridCol w:w="1010"/>
        <w:gridCol w:w="1010"/>
        <w:gridCol w:w="1010"/>
        <w:gridCol w:w="1010"/>
        <w:gridCol w:w="1010"/>
        <w:gridCol w:w="1010"/>
        <w:gridCol w:w="1010"/>
      </w:tblGrid>
      <w:tr w:rsidR="00620A9E" w:rsidRPr="00C639A3" w:rsidTr="00C04DAE">
        <w:tc>
          <w:tcPr>
            <w:tcW w:w="4644"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выпускников за последние 3 года</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Кол-во заявок на выпускников</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свободно трудоустроившихся</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работающих по профилю подготовки</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Число работающих в регионе</w:t>
            </w:r>
          </w:p>
        </w:tc>
      </w:tr>
      <w:tr w:rsidR="00620A9E" w:rsidRPr="00C639A3" w:rsidTr="00C04DAE">
        <w:tc>
          <w:tcPr>
            <w:tcW w:w="1101" w:type="dxa"/>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Код</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Наименование</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всего</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абс.</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23</w:t>
            </w:r>
          </w:p>
        </w:tc>
        <w:tc>
          <w:tcPr>
            <w:tcW w:w="1010" w:type="dxa"/>
            <w:tcBorders>
              <w:right w:val="single" w:sz="4" w:space="0" w:color="auto"/>
            </w:tcBorders>
          </w:tcPr>
          <w:p w:rsidR="00620A9E" w:rsidRPr="00E95D5D" w:rsidRDefault="00620A9E" w:rsidP="003417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39</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79%</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43</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26</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67%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51%</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38</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c>
          <w:tcPr>
            <w:tcW w:w="4644" w:type="dxa"/>
            <w:gridSpan w:val="2"/>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В общем по колледжу</w:t>
            </w:r>
          </w:p>
        </w:tc>
        <w:tc>
          <w:tcPr>
            <w:tcW w:w="1985" w:type="dxa"/>
          </w:tcPr>
          <w:p w:rsidR="00620A9E" w:rsidRPr="00E95D5D" w:rsidRDefault="00620A9E" w:rsidP="00C04DAE">
            <w:pPr>
              <w:spacing w:after="0" w:line="360" w:lineRule="auto"/>
              <w:ind w:firstLine="34"/>
              <w:jc w:val="center"/>
              <w:rPr>
                <w:rFonts w:ascii="Times New Roman" w:hAnsi="Times New Roman"/>
                <w:color w:val="000000"/>
                <w:sz w:val="24"/>
                <w:szCs w:val="24"/>
              </w:rPr>
            </w:pPr>
            <w:r w:rsidRPr="00E95D5D">
              <w:rPr>
                <w:rFonts w:ascii="Times New Roman" w:hAnsi="Times New Roman"/>
                <w:color w:val="000000"/>
                <w:sz w:val="24"/>
                <w:szCs w:val="24"/>
              </w:rPr>
              <w:t>143</w:t>
            </w:r>
          </w:p>
        </w:tc>
        <w:tc>
          <w:tcPr>
            <w:tcW w:w="1010" w:type="dxa"/>
            <w:tcBorders>
              <w:right w:val="single" w:sz="4" w:space="0" w:color="auto"/>
            </w:tcBorders>
          </w:tcPr>
          <w:p w:rsidR="00620A9E" w:rsidRPr="00E95D5D"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69</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48%</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br w:type="page"/>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.3.</w:t>
      </w: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Выпуск специалистов на базе среднего (полного) общего образования</w:t>
      </w:r>
    </w:p>
    <w:tbl>
      <w:tblPr>
        <w:tblW w:w="14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3"/>
        <w:gridCol w:w="1135"/>
        <w:gridCol w:w="1134"/>
        <w:gridCol w:w="4821"/>
        <w:gridCol w:w="1034"/>
        <w:gridCol w:w="1370"/>
        <w:gridCol w:w="1034"/>
        <w:gridCol w:w="1376"/>
        <w:gridCol w:w="1034"/>
        <w:gridCol w:w="1376"/>
      </w:tblGrid>
      <w:tr w:rsidR="00620A9E" w:rsidRPr="00C639A3" w:rsidTr="006F7862">
        <w:trPr>
          <w:trHeight w:val="20"/>
        </w:trPr>
        <w:tc>
          <w:tcPr>
            <w:tcW w:w="533"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п/п</w:t>
            </w:r>
          </w:p>
        </w:tc>
        <w:tc>
          <w:tcPr>
            <w:tcW w:w="7090" w:type="dxa"/>
            <w:gridSpan w:val="3"/>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Выпуск по формам обучения за  </w:t>
            </w:r>
            <w:r>
              <w:rPr>
                <w:rFonts w:ascii="Times New Roman" w:hAnsi="Times New Roman"/>
                <w:color w:val="000000"/>
                <w:sz w:val="24"/>
                <w:szCs w:val="24"/>
              </w:rPr>
              <w:t>четыре года</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7090" w:type="dxa"/>
            <w:gridSpan w:val="3"/>
            <w:vMerge/>
          </w:tcPr>
          <w:p w:rsidR="00620A9E" w:rsidRPr="00C639A3" w:rsidRDefault="00620A9E" w:rsidP="00C04DAE">
            <w:pPr>
              <w:spacing w:after="0" w:line="240" w:lineRule="auto"/>
              <w:jc w:val="both"/>
              <w:rPr>
                <w:rFonts w:ascii="Times New Roman" w:hAnsi="Times New Roman"/>
                <w:color w:val="000000"/>
                <w:sz w:val="24"/>
                <w:szCs w:val="24"/>
              </w:rPr>
            </w:pP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Очная</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ГОС ФГОС</w:t>
            </w:r>
          </w:p>
        </w:tc>
        <w:tc>
          <w:tcPr>
            <w:tcW w:w="4821"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8</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31.02.01 - Лечебное дело</w:t>
            </w:r>
          </w:p>
        </w:tc>
        <w:tc>
          <w:tcPr>
            <w:tcW w:w="2404" w:type="dxa"/>
            <w:gridSpan w:val="2"/>
            <w:vAlign w:val="center"/>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31.02.05 – Стоматология ортопедическая</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7</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31.02.02 – 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19</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34.02.01 - Сестринское дело</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В целом по колледжу</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962" w:bottom="1134" w:left="1134" w:header="709" w:footer="709" w:gutter="0"/>
          <w:pgNumType w:start="48"/>
          <w:cols w:space="708"/>
          <w:docGrid w:linePitch="360"/>
        </w:sectPr>
      </w:pP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lastRenderedPageBreak/>
        <w:t>Содержание и качество подготовки специалистов</w:t>
      </w: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t>Организация учебно-методического обеспечения 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Содержание подготовки специалистов в </w:t>
      </w:r>
      <w:r w:rsidR="00A302FA">
        <w:rPr>
          <w:rFonts w:ascii="Times New Roman" w:hAnsi="Times New Roman"/>
          <w:sz w:val="28"/>
          <w:szCs w:val="28"/>
        </w:rPr>
        <w:t>К</w:t>
      </w:r>
      <w:r w:rsidRPr="00C639A3">
        <w:rPr>
          <w:rFonts w:ascii="Times New Roman" w:hAnsi="Times New Roman"/>
          <w:sz w:val="28"/>
          <w:szCs w:val="28"/>
        </w:rPr>
        <w:t>олледже по каждой специальности определяется программой подготовки специалистов среднего звена и всем учебно-методическим комплексом по ее сопровождению.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подготовки специалистов среднего звена (ППССЗ)представляет собой комплекс нормативных документов, определяющих цели, содержание и методы реализации процесса обучения и воспитания. ППССЗ разработаны на основе действующих образовательных стандартов  среднего профессионального  образования (ФГОС СПО) с учетом примерных учебных планов и примерных рабочих программ дисциплин, разработанных ФГОУ «Всероссийский учебно-научно-методический центр по непрерывному медицинскому и фармацевтическому образованию</w:t>
      </w:r>
      <w:r w:rsidR="00A302FA">
        <w:rPr>
          <w:rFonts w:ascii="Times New Roman" w:hAnsi="Times New Roman"/>
          <w:sz w:val="28"/>
          <w:szCs w:val="28"/>
        </w:rPr>
        <w:t xml:space="preserve">» </w:t>
      </w:r>
      <w:r w:rsidR="00A302FA" w:rsidRPr="00A302FA">
        <w:rPr>
          <w:rFonts w:ascii="Times New Roman" w:hAnsi="Times New Roman"/>
          <w:color w:val="000000"/>
          <w:sz w:val="28"/>
          <w:szCs w:val="28"/>
          <w:shd w:val="clear" w:color="auto" w:fill="FFFFFF"/>
        </w:rPr>
        <w:t>Министерства здравоохранения</w:t>
      </w:r>
      <w:r w:rsidR="00A302FA" w:rsidRPr="00A302FA">
        <w:rPr>
          <w:rStyle w:val="apple-converted-space"/>
          <w:rFonts w:ascii="Times New Roman" w:hAnsi="Times New Roman"/>
          <w:color w:val="000000"/>
          <w:sz w:val="28"/>
          <w:szCs w:val="28"/>
          <w:shd w:val="clear" w:color="auto" w:fill="FFFFFF"/>
        </w:rPr>
        <w:t> </w:t>
      </w:r>
      <w:r w:rsidR="00A302FA" w:rsidRPr="00A302FA">
        <w:rPr>
          <w:rFonts w:ascii="Times New Roman" w:hAnsi="Times New Roman"/>
          <w:color w:val="000000"/>
          <w:sz w:val="28"/>
          <w:szCs w:val="28"/>
          <w:shd w:val="clear" w:color="auto" w:fill="FFFFFF"/>
        </w:rPr>
        <w:t>Российской Федерации</w:t>
      </w:r>
      <w:r w:rsidRPr="00A302FA">
        <w:rPr>
          <w:rFonts w:ascii="Times New Roman" w:hAnsi="Times New Roman"/>
          <w:sz w:val="28"/>
          <w:szCs w:val="28"/>
        </w:rPr>
        <w:t xml:space="preserve">, </w:t>
      </w:r>
      <w:r w:rsidRPr="00C639A3">
        <w:rPr>
          <w:rFonts w:ascii="Times New Roman" w:hAnsi="Times New Roman"/>
          <w:sz w:val="28"/>
          <w:szCs w:val="28"/>
        </w:rPr>
        <w:t>Федеральным институтом развития образования. ППССЗ определяет конечные  цели, которые должны быть достигнуты в ходе обучения и воспитания, отражающие интеллектуальные, личностные и поведенческие качества и умения выпускника, определяющие его готовность к самостоятельной жизни, продуктивной профессиональной деятельности в современном обществе. В результате освоения ППССЗ СПО выпускник должен обладать общими и профессиональными компетенциями, соответствующими основными видами профессиональной деятельности. При проектировании ППССЗ разрабатывается ее содержательная часть и порядок реализации, которые в совокупности  составляют программу  действий  по достижению установленных целей. При этом решаются следующие задачи: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полного  перечня  дисциплин  ППССЗ  (дисциплины  по выбору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-обеспечение необходимой целостности образовательной программы, сочетающей фундаментальность подготовки  с  междисциплинарным характером профессиональной деятельности специалиста;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соотношения между аудиторной  нагрузкой  и самостоятельной работой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-установление целесообразного соотношения между теоретической и практической составляющими содержания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-нахождение наиболее эффективных, с точки зрения достижения поставленных целей, видов учебных занятий, образовательных технологий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Составные части ППССЗ формируются в рамках учебно-методического комплекса (УМК), под которым понимается система организационно- и учебно-методического обеспечения учебно-воспитательного процесса. Формирование и функционирование УМК является составной частью деятельности цикловых комиссий.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По  всем реализуемым основным  образовательным программам имеются рабочие учебные планы, которые приняты на  ЦМК и утверждены директором колледжа. Программы </w:t>
      </w:r>
      <w:r>
        <w:rPr>
          <w:rFonts w:ascii="Times New Roman" w:hAnsi="Times New Roman"/>
          <w:sz w:val="28"/>
          <w:szCs w:val="28"/>
        </w:rPr>
        <w:t>подготовки специалистов среднего звена</w:t>
      </w:r>
      <w:r w:rsidRPr="00C639A3">
        <w:rPr>
          <w:rFonts w:ascii="Times New Roman" w:hAnsi="Times New Roman"/>
          <w:sz w:val="28"/>
          <w:szCs w:val="28"/>
        </w:rPr>
        <w:t xml:space="preserve"> содержат все предусмотренные ФГОС СПО циклы, разделы, модули дисциплин. В процессе самообследования не выявлено случаев отклонений в объемах дисциплин учебных планов от требований ФГОС СПО. Общий объем (в часах) каждого</w:t>
      </w:r>
      <w:r>
        <w:rPr>
          <w:rFonts w:ascii="Times New Roman" w:hAnsi="Times New Roman"/>
          <w:sz w:val="28"/>
          <w:szCs w:val="28"/>
        </w:rPr>
        <w:t xml:space="preserve"> учебного </w:t>
      </w:r>
      <w:r w:rsidRPr="00C639A3">
        <w:rPr>
          <w:rFonts w:ascii="Times New Roman" w:hAnsi="Times New Roman"/>
          <w:sz w:val="28"/>
          <w:szCs w:val="28"/>
        </w:rPr>
        <w:t>цикла дисциплин по учебному плану соответствует требованиям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Программы подготовки специалистов среднего звена и программы дисциплин представлены в отделениях и имеются в электронном виде. Программы регулярно корректируются.</w:t>
      </w:r>
    </w:p>
    <w:p w:rsidR="00A302FA"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Перечень дисциплин, включенных в программы подготовки специалистов среднего звена (рабочие учебные планы), соответствуют разделу «Требования к структуре основной образовательной программы»,«Обязательный минимум содержания основной образовательной программы» федеральных </w:t>
      </w:r>
      <w:r w:rsidRPr="00C639A3">
        <w:rPr>
          <w:rFonts w:ascii="Times New Roman" w:hAnsi="Times New Roman"/>
          <w:sz w:val="28"/>
          <w:szCs w:val="28"/>
        </w:rPr>
        <w:lastRenderedPageBreak/>
        <w:t xml:space="preserve">государственных (ФГОС СПО) образовательных стандартов среднего профессионального образования специальности.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При распределении учебных дисциплин по курсам и семестрам обучения обеспечивается логическая последовательность их изучения студентами. В рабочие учебные планы по всем специальностям включены дисциплины профессиональных модулей, и дисциплины, содержащие рабочие учебные программы, программы учебной и производственной практик, дисциплины по выбору предусмотренные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Графики учебного процесса, программы подготовки специалистов среднего звена соответствуют требованиям ФГОС СПО и предусматривают равномерную недельную нагрузку студента всеми видами аудиторных занятий в течение всего периода обучения. При очной форме обучения максимальный объем учебной нагрузки в неделю не превышает 36 часов. Каждая учебная дисциплина, профессиональный модуль завершается установленной формой контроля. Число экзаменов в год, продолжительность теоретического обучения в семестр, общий объем каникулярного времени в учебном году соответствуют требованиям ФГОС СПО по специальностям. В соответствии с требованиями ФГОССПО по специальности организуются установленные виды практик. Общее количество недель практик студентов по продолжительности соответствует требованиям ФГОС СПО и распределено с учетом логической последовательности по всему сроку обучения. Обучение завершается государственной (итоговой) аттестацией, которая включает в себя </w:t>
      </w:r>
      <w:r w:rsidRPr="00EE4EF0">
        <w:rPr>
          <w:rFonts w:ascii="Times New Roman" w:hAnsi="Times New Roman"/>
          <w:sz w:val="28"/>
          <w:szCs w:val="28"/>
        </w:rPr>
        <w:t>защиту выпускной квалификационной работы.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Структура программ подготовки специалистов среднего звена (рабочих учебных планов), соотношение циклов дисциплин, объемы аудиторных занятий, недельная нагрузка студента, формы и количество промежуточных аттестаций, виды практик, а также требования к проведению итоговых аттестаций соответствуют основным образовательным программам, разработанным на основе государственных (федеральных государственных) образовательных стандартов среднего профессионального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Учебно-методическое обеспечение учебного процесса включает: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рабочие учебные программы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к лабораторным, теоретическим и практическим занятиям,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по выполнению рефератов, контрольных, курсовых, дипломных работ (проектов),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тестовые задания,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вопросы к зачетам и экзаменам.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Обучение студентов всех курсов  проводится  в  соответствии с требованиями государственных, федеральных образовательных стандартов среднего профессионального образования.Основные профессиональные образовательные  программы  по специальностям обеспечены рабочими учебными программами дисциплин, утвержденными </w:t>
      </w:r>
      <w:r w:rsidR="00CA1CB1">
        <w:rPr>
          <w:rFonts w:ascii="Times New Roman" w:hAnsi="Times New Roman"/>
          <w:sz w:val="28"/>
          <w:szCs w:val="28"/>
        </w:rPr>
        <w:t>про</w:t>
      </w:r>
      <w:r w:rsidRPr="00C639A3">
        <w:rPr>
          <w:rFonts w:ascii="Times New Roman" w:hAnsi="Times New Roman"/>
          <w:sz w:val="28"/>
          <w:szCs w:val="28"/>
        </w:rPr>
        <w:t xml:space="preserve">ректором </w:t>
      </w:r>
      <w:r w:rsidR="00CA1CB1">
        <w:rPr>
          <w:rFonts w:ascii="Times New Roman" w:hAnsi="Times New Roman"/>
          <w:sz w:val="28"/>
          <w:szCs w:val="28"/>
        </w:rPr>
        <w:t>по учебной работе ДГМА</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Сроки обучения по образовательным программам соответствуют нормативам, установленным ФГОС СПО.</w:t>
      </w:r>
    </w:p>
    <w:p w:rsidR="00620A9E" w:rsidRPr="00C639A3" w:rsidRDefault="00620A9E" w:rsidP="007C711D">
      <w:pPr>
        <w:spacing w:after="0" w:line="360" w:lineRule="auto"/>
        <w:ind w:firstLine="426"/>
        <w:jc w:val="both"/>
        <w:rPr>
          <w:rFonts w:ascii="Times New Roman" w:hAnsi="Times New Roman"/>
          <w:sz w:val="28"/>
          <w:szCs w:val="28"/>
        </w:rPr>
      </w:pPr>
      <w:r>
        <w:rPr>
          <w:rFonts w:ascii="Times New Roman" w:hAnsi="Times New Roman"/>
          <w:sz w:val="28"/>
          <w:szCs w:val="28"/>
        </w:rPr>
        <w:t xml:space="preserve">Анализ </w:t>
      </w:r>
      <w:r w:rsidRPr="00C639A3">
        <w:rPr>
          <w:rFonts w:ascii="Times New Roman" w:hAnsi="Times New Roman"/>
          <w:sz w:val="28"/>
          <w:szCs w:val="28"/>
        </w:rPr>
        <w:t xml:space="preserve">программ </w:t>
      </w:r>
      <w:r>
        <w:rPr>
          <w:rFonts w:ascii="Times New Roman" w:hAnsi="Times New Roman"/>
          <w:sz w:val="28"/>
          <w:szCs w:val="28"/>
        </w:rPr>
        <w:t xml:space="preserve">подготовки специалистов среднего звена </w:t>
      </w:r>
      <w:r w:rsidRPr="00C639A3">
        <w:rPr>
          <w:rFonts w:ascii="Times New Roman" w:hAnsi="Times New Roman"/>
          <w:sz w:val="28"/>
          <w:szCs w:val="28"/>
        </w:rPr>
        <w:t xml:space="preserve">(рабочих учебных планов) по аккредитуемым специальностям показал, что в ней в полной мере реализован общегуманитарный и социально-экономический </w:t>
      </w:r>
      <w:r>
        <w:rPr>
          <w:rFonts w:ascii="Times New Roman" w:hAnsi="Times New Roman"/>
          <w:sz w:val="28"/>
          <w:szCs w:val="28"/>
        </w:rPr>
        <w:t xml:space="preserve">учебный </w:t>
      </w:r>
      <w:r w:rsidRPr="00C639A3">
        <w:rPr>
          <w:rFonts w:ascii="Times New Roman" w:hAnsi="Times New Roman"/>
          <w:sz w:val="28"/>
          <w:szCs w:val="28"/>
        </w:rPr>
        <w:t>цикл дисциплин государственного (федерального государственного) образовательного стандарта среднего профессионального образования, а разработанные колледжем и реализуемые дисциплины национально-регионального компонента (вариативной части), дисциплины по выбору студента, используются рационально и дают возможность получения дополнительных компетенций, умений и знаний, необходимых для обеспечения конкурентной способности выпускника.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Профессиональный </w:t>
      </w:r>
      <w:r>
        <w:rPr>
          <w:rFonts w:ascii="Times New Roman" w:hAnsi="Times New Roman"/>
          <w:sz w:val="28"/>
          <w:szCs w:val="28"/>
        </w:rPr>
        <w:t xml:space="preserve">учебный </w:t>
      </w:r>
      <w:r w:rsidRPr="00C639A3">
        <w:rPr>
          <w:rFonts w:ascii="Times New Roman" w:hAnsi="Times New Roman"/>
          <w:sz w:val="28"/>
          <w:szCs w:val="28"/>
        </w:rPr>
        <w:t>цикл содержит общепрофессиональные дисциплины и профессиональные модули, в состав которых входит один</w:t>
      </w:r>
      <w:r>
        <w:rPr>
          <w:rFonts w:ascii="Times New Roman" w:hAnsi="Times New Roman"/>
          <w:sz w:val="28"/>
          <w:szCs w:val="28"/>
        </w:rPr>
        <w:t>,</w:t>
      </w:r>
      <w:r w:rsidRPr="00C639A3">
        <w:rPr>
          <w:rFonts w:ascii="Times New Roman" w:hAnsi="Times New Roman"/>
          <w:sz w:val="28"/>
          <w:szCs w:val="28"/>
        </w:rPr>
        <w:t xml:space="preserve"> или несколько междисциплинарных курсов учитывая специфику образовательной программы.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Логика построения дисциплин свидетельствует о системном подходе к подготовке специалистов. Программы дисциплин разработаны преподавательским составом </w:t>
      </w:r>
      <w:r w:rsidR="00CA1CB1">
        <w:rPr>
          <w:rFonts w:ascii="Times New Roman" w:hAnsi="Times New Roman"/>
          <w:sz w:val="28"/>
          <w:szCs w:val="28"/>
        </w:rPr>
        <w:t>К</w:t>
      </w:r>
      <w:r w:rsidRPr="00C639A3">
        <w:rPr>
          <w:rFonts w:ascii="Times New Roman" w:hAnsi="Times New Roman"/>
          <w:sz w:val="28"/>
          <w:szCs w:val="28"/>
        </w:rPr>
        <w:t xml:space="preserve">олледжа на основе проекта примерных программ </w:t>
      </w:r>
      <w:r w:rsidRPr="00C639A3">
        <w:rPr>
          <w:rFonts w:ascii="Times New Roman" w:hAnsi="Times New Roman"/>
          <w:sz w:val="28"/>
          <w:szCs w:val="28"/>
        </w:rPr>
        <w:lastRenderedPageBreak/>
        <w:t>ФГОУ «Всероссийский учебно-научно-методический центр по непрерывному медицинскому образованию</w:t>
      </w:r>
      <w:r w:rsidR="00CA1CB1">
        <w:rPr>
          <w:rFonts w:ascii="Times New Roman" w:hAnsi="Times New Roman"/>
          <w:sz w:val="28"/>
          <w:szCs w:val="28"/>
        </w:rPr>
        <w:t>»</w:t>
      </w:r>
      <w:r w:rsidR="00CA1CB1" w:rsidRPr="00CA1CB1">
        <w:rPr>
          <w:rFonts w:ascii="Times New Roman" w:hAnsi="Times New Roman"/>
          <w:color w:val="000000"/>
          <w:sz w:val="28"/>
          <w:szCs w:val="28"/>
          <w:shd w:val="clear" w:color="auto" w:fill="FFFFFF"/>
        </w:rPr>
        <w:t>Министерства здравоохранения</w:t>
      </w:r>
      <w:r w:rsidR="00CA1CB1" w:rsidRPr="00CA1CB1">
        <w:rPr>
          <w:rStyle w:val="apple-converted-space"/>
          <w:rFonts w:ascii="Times New Roman" w:hAnsi="Times New Roman"/>
          <w:color w:val="000000"/>
          <w:sz w:val="28"/>
          <w:szCs w:val="28"/>
          <w:shd w:val="clear" w:color="auto" w:fill="FFFFFF"/>
        </w:rPr>
        <w:t> </w:t>
      </w:r>
      <w:r w:rsidR="00CA1CB1" w:rsidRPr="00CA1CB1">
        <w:rPr>
          <w:rFonts w:ascii="Times New Roman" w:hAnsi="Times New Roman"/>
          <w:color w:val="000000"/>
          <w:sz w:val="28"/>
          <w:szCs w:val="28"/>
          <w:shd w:val="clear" w:color="auto" w:fill="FFFFFF"/>
        </w:rPr>
        <w:t>Российской Федерации</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Пакет примерных программ Федерального института  развития  образования по направлению подготовки являются авторскими.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Как показал анализ, проведенный в ходе фронтальной проверки в период самообследования, рабочие учебные программы дисциплин всех циклов  программ </w:t>
      </w:r>
      <w:r>
        <w:rPr>
          <w:rFonts w:ascii="Times New Roman" w:hAnsi="Times New Roman"/>
          <w:sz w:val="28"/>
          <w:szCs w:val="28"/>
        </w:rPr>
        <w:t>подготовки специалистов среднего звена</w:t>
      </w:r>
      <w:r w:rsidRPr="00C639A3">
        <w:rPr>
          <w:rFonts w:ascii="Times New Roman" w:hAnsi="Times New Roman"/>
          <w:sz w:val="28"/>
          <w:szCs w:val="28"/>
        </w:rPr>
        <w:t xml:space="preserve"> (учебного плана) по специальности  соответствуют  требованиям  ФГОС  СПО.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Рабочие программы разрабатывались в соответствии с рабочими учебными планами, с учетом квалификационных требований, предъявляемых к специалистам, с учетом запросов регионального  рынка труда  и возможностями продолжения образования. Программы дисциплин предусматривают рациональное сочетание лекций, практических и лабораторных занятий, самостоятельной работы, курсового проектирования.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Учебно-методические  комплексы дисциплин (УМК) разработаны по каждой учебной дисциплине и в электронном виде используются для размещения в локальной сети </w:t>
      </w:r>
      <w:r w:rsidR="00CA1CB1">
        <w:rPr>
          <w:rFonts w:ascii="Times New Roman" w:hAnsi="Times New Roman"/>
          <w:sz w:val="28"/>
          <w:szCs w:val="28"/>
        </w:rPr>
        <w:t>К</w:t>
      </w:r>
      <w:r w:rsidRPr="00C639A3">
        <w:rPr>
          <w:rFonts w:ascii="Times New Roman" w:hAnsi="Times New Roman"/>
          <w:sz w:val="28"/>
          <w:szCs w:val="28"/>
        </w:rPr>
        <w:t>олледжа. Они разрабатываются преподавательским составом и нацелены на углубление знаний, полученных в результате освоения базовых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получения полноценной картины успеваемости в </w:t>
      </w:r>
      <w:r w:rsidR="00CA1CB1">
        <w:rPr>
          <w:rFonts w:ascii="Times New Roman" w:hAnsi="Times New Roman"/>
          <w:sz w:val="28"/>
          <w:szCs w:val="28"/>
        </w:rPr>
        <w:t>К</w:t>
      </w:r>
      <w:r w:rsidRPr="00C639A3">
        <w:rPr>
          <w:rFonts w:ascii="Times New Roman" w:hAnsi="Times New Roman"/>
          <w:sz w:val="28"/>
          <w:szCs w:val="28"/>
        </w:rPr>
        <w:t>олледже предусмотрены следующие формы проверки знаний: контрольные, лабораторно-практические работы, зачеты, промежуточная аттестация, защита выпускных квалификационных работ, дипломных работ, письменных квалификационных работ.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соответствии с единым планом контроля за учебно-воспитательным процессом администрацией </w:t>
      </w:r>
      <w:r w:rsidR="00CA1CB1">
        <w:rPr>
          <w:rFonts w:ascii="Times New Roman" w:hAnsi="Times New Roman"/>
          <w:sz w:val="28"/>
          <w:szCs w:val="28"/>
        </w:rPr>
        <w:t>К</w:t>
      </w:r>
      <w:r w:rsidRPr="00C639A3">
        <w:rPr>
          <w:rFonts w:ascii="Times New Roman" w:hAnsi="Times New Roman"/>
          <w:sz w:val="28"/>
          <w:szCs w:val="28"/>
        </w:rPr>
        <w:t>олледжа ведется постоянная работа с педагогическим коллективом по выполнению решений Педагогического совета, повышению качества обучения и воспитания обучающихся; ведения учебно-</w:t>
      </w:r>
      <w:r w:rsidRPr="00C639A3">
        <w:rPr>
          <w:rFonts w:ascii="Times New Roman" w:hAnsi="Times New Roman"/>
          <w:sz w:val="28"/>
          <w:szCs w:val="28"/>
        </w:rPr>
        <w:lastRenderedPageBreak/>
        <w:t>планирующей документации, выполнению педагогической нагрузки, календарно-тематического планирования.</w:t>
      </w:r>
    </w:p>
    <w:p w:rsidR="00620A9E" w:rsidRPr="000C239B"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На каждую дисциплину и ПМ имеется рабочая программа, которая служит </w:t>
      </w:r>
      <w:r w:rsidRPr="00031F44">
        <w:rPr>
          <w:rFonts w:ascii="Times New Roman" w:hAnsi="Times New Roman"/>
          <w:sz w:val="28"/>
          <w:szCs w:val="28"/>
        </w:rPr>
        <w:t>основой для разработки  календарно-тематических  планов преподавателей.</w:t>
      </w:r>
      <w:r w:rsidRPr="000C239B">
        <w:rPr>
          <w:rFonts w:ascii="Times New Roman" w:hAnsi="Times New Roman"/>
          <w:sz w:val="28"/>
          <w:szCs w:val="28"/>
        </w:rPr>
        <w:t>Форма проведения экзаменов (письменная, устная и другая) устанавливается в соответствии с рабочим учебным планом и доводится до сведения учащихся.</w:t>
      </w:r>
    </w:p>
    <w:p w:rsidR="00620A9E" w:rsidRPr="00C639A3" w:rsidRDefault="00620A9E" w:rsidP="007C711D">
      <w:pPr>
        <w:spacing w:after="0" w:line="360" w:lineRule="auto"/>
        <w:ind w:firstLine="426"/>
        <w:jc w:val="both"/>
        <w:rPr>
          <w:rFonts w:ascii="Times New Roman" w:hAnsi="Times New Roman"/>
          <w:sz w:val="28"/>
          <w:szCs w:val="28"/>
        </w:rPr>
      </w:pPr>
      <w:r w:rsidRPr="000C239B">
        <w:rPr>
          <w:rFonts w:ascii="Times New Roman" w:hAnsi="Times New Roman"/>
          <w:sz w:val="28"/>
          <w:szCs w:val="28"/>
        </w:rPr>
        <w:t>На каждую промежуточную аттестацию составляется и утверждается заместителем директора по учебной работе расписание экзаменов, которое доводится до сведения преподавателей и учащихся не позднее, чем за две недели до ее начала.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Экзамены принимаются комиссионно, в состав комиссии входят преподаватели, выполняющие учебную нагрузку по данной дисциплине.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и сложности экзаменационных билетов показал их соответствие требованиям образовательных стандартов по профессиям и специальностям.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ходе самообследования  качество подготовки обучающихся оценивалось на основе контроля знаний студентов по дисциплинам и предметам всех </w:t>
      </w:r>
      <w:r w:rsidRPr="00870DF9">
        <w:rPr>
          <w:rFonts w:ascii="Times New Roman" w:hAnsi="Times New Roman"/>
          <w:sz w:val="28"/>
          <w:szCs w:val="28"/>
        </w:rPr>
        <w:t>блоков</w:t>
      </w:r>
      <w:r w:rsidRPr="00C639A3">
        <w:rPr>
          <w:rFonts w:ascii="Times New Roman" w:hAnsi="Times New Roman"/>
          <w:sz w:val="28"/>
          <w:szCs w:val="28"/>
        </w:rPr>
        <w:t xml:space="preserve"> учебного плана.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Текущий контроль по дисциплинам проводится в соответствии сучебным планом, на основе которого определено и разработано требуемоеколичество обязательных контрольных работ по дисциплинам. Содержаниеконтрольных работ разработано в соответствии  с ФГОС в частигосударственных требований к минимуму содержания и уровню подготовкиспециалиста и составляется с учетом его практического  применения дляизучаемой дисциплины.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Сложность работ возрастает по мере увеличения объема </w:t>
      </w:r>
      <w:r>
        <w:rPr>
          <w:rFonts w:ascii="Times New Roman" w:hAnsi="Times New Roman"/>
          <w:sz w:val="28"/>
          <w:szCs w:val="28"/>
        </w:rPr>
        <w:t xml:space="preserve">изученного </w:t>
      </w:r>
      <w:r w:rsidRPr="00C639A3">
        <w:rPr>
          <w:rFonts w:ascii="Times New Roman" w:hAnsi="Times New Roman"/>
          <w:sz w:val="28"/>
          <w:szCs w:val="28"/>
        </w:rPr>
        <w:t>материала. Все работы носят многовариантный характер, что обеспечиваетиндивидуальный контроль преподавателя. Текущий контроль проводится вформе письменных работ, устного опроса, защиты рефератов итестирования.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Промежуточная аттестация  оценивает  результаты  учебнойдеятельности за семестр. Используются разнообразные формыпромежуточной аттестации: экзамен по отдельной дисциплине, комплексныемеждисциплинарные экзамены, зачет, дифференцированный зачет, защита курсовой работы (проекта).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По дисциплинам, выносимым на экзаменационную сессию, имеютсябилеты, которые разрабатываются преподавателями соответствующихдисциплин, рассматриваются на заседаниях ЦМК, утверждаютсязаместителем директора по учебной работе.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Самообследование показало, что содержание рабочих учебных планови УМК дисциплин в целом обеспечивают подготовку обучающихся в соответствии стребованиями ФГОС СПО, но нуждаются в доработке.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Дисциплины учебных планов обеспечены УМК и соответствующимиисточниками учебной информации. Постоянно совершенствуютсякомплекты материалов для текущей и итоговой аттестации обучающихся ивыпускников.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Поставленные задачи по формированию профессионального уровнявыпускников </w:t>
      </w:r>
      <w:r w:rsidR="00CA1CB1">
        <w:rPr>
          <w:rFonts w:ascii="Times New Roman" w:hAnsi="Times New Roman"/>
          <w:sz w:val="28"/>
          <w:szCs w:val="28"/>
        </w:rPr>
        <w:t>К</w:t>
      </w:r>
      <w:r w:rsidRPr="00C639A3">
        <w:rPr>
          <w:rFonts w:ascii="Times New Roman" w:hAnsi="Times New Roman"/>
          <w:sz w:val="28"/>
          <w:szCs w:val="28"/>
        </w:rPr>
        <w:t>олледжем решаются успешно.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программ по блоку показателей в ходе проведения самооценки представлен в таблице №</w:t>
      </w:r>
      <w:r w:rsidR="00964EE1">
        <w:rPr>
          <w:rFonts w:ascii="Times New Roman" w:hAnsi="Times New Roman"/>
          <w:sz w:val="28"/>
          <w:szCs w:val="28"/>
        </w:rPr>
        <w:t>5</w:t>
      </w:r>
      <w:r w:rsidRPr="00C639A3">
        <w:rPr>
          <w:rFonts w:ascii="Times New Roman" w:hAnsi="Times New Roman"/>
          <w:sz w:val="28"/>
          <w:szCs w:val="28"/>
        </w:rPr>
        <w:t>.1.1.</w:t>
      </w:r>
    </w:p>
    <w:p w:rsidR="00620A9E" w:rsidRDefault="00620A9E">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Таблица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.1.1.</w:t>
      </w:r>
    </w:p>
    <w:p w:rsidR="00620A9E" w:rsidRPr="00C639A3" w:rsidRDefault="00620A9E" w:rsidP="007C711D">
      <w:pPr>
        <w:spacing w:after="0" w:line="360" w:lineRule="auto"/>
        <w:ind w:firstLine="426"/>
        <w:jc w:val="center"/>
        <w:rPr>
          <w:rFonts w:ascii="Times New Roman" w:hAnsi="Times New Roman"/>
          <w:sz w:val="28"/>
          <w:szCs w:val="28"/>
          <w:lang w:eastAsia="ru-RU"/>
        </w:rPr>
      </w:pPr>
      <w:r w:rsidRPr="00C639A3">
        <w:rPr>
          <w:rFonts w:ascii="Times New Roman" w:hAnsi="Times New Roman"/>
          <w:b/>
          <w:bCs/>
          <w:color w:val="000000"/>
          <w:sz w:val="28"/>
          <w:szCs w:val="28"/>
          <w:lang w:eastAsia="ru-RU"/>
        </w:rPr>
        <w:t>Содержание подготовки специалистов.</w:t>
      </w:r>
    </w:p>
    <w:tbl>
      <w:tblPr>
        <w:tblW w:w="5000" w:type="pct"/>
        <w:tblCellMar>
          <w:left w:w="0" w:type="dxa"/>
          <w:right w:w="0" w:type="dxa"/>
        </w:tblCellMar>
        <w:tblLook w:val="0000"/>
      </w:tblPr>
      <w:tblGrid>
        <w:gridCol w:w="480"/>
        <w:gridCol w:w="6529"/>
        <w:gridCol w:w="2922"/>
      </w:tblGrid>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b/>
                <w:sz w:val="28"/>
                <w:szCs w:val="28"/>
                <w:lang w:eastAsia="ru-RU"/>
              </w:rPr>
            </w:pPr>
            <w:r w:rsidRPr="00C639A3">
              <w:rPr>
                <w:rFonts w:ascii="Times New Roman" w:hAnsi="Times New Roman"/>
                <w:b/>
                <w:color w:val="000000"/>
                <w:sz w:val="28"/>
                <w:szCs w:val="28"/>
                <w:lang w:eastAsia="ru-RU"/>
              </w:rPr>
              <w:t>№</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Наименование показателя</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Результат деятельности и самооценка колледжа</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1.</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нормативному сроку освоения по ППССЗ</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2.</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Наличие формируемых общих и профессиональных компетенций в учебном плане</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3.</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сроку обучения по учебным циклам, к продолжительности теоретического обучения, всех видов практик, к продолжительности каникулярного времени, промежуточной аттестации</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4.</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продолжительности промежуточной аттестации, государственной (итоговой) аттестации выпускников</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5.</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каникулярного времени в учебном году</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6.</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максимальной и обязательной учебной нагрузки, нагрузки по циклам дисциплин, к объему обязательной нагрузки по дисциплинам</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1449"/>
        </w:trPr>
        <w:tc>
          <w:tcPr>
            <w:tcW w:w="242" w:type="pct"/>
            <w:tcBorders>
              <w:top w:val="single" w:sz="4" w:space="0" w:color="auto"/>
              <w:left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7.</w:t>
            </w:r>
          </w:p>
        </w:tc>
        <w:tc>
          <w:tcPr>
            <w:tcW w:w="3287" w:type="pct"/>
            <w:tcBorders>
              <w:top w:val="single" w:sz="4" w:space="0" w:color="auto"/>
              <w:left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максимальному объему учебнойнагрузки студента в неделю, включая все виды аудиторной и внеаудиторной (самостоятельной) учебной работы</w:t>
            </w:r>
          </w:p>
        </w:tc>
        <w:tc>
          <w:tcPr>
            <w:tcW w:w="1471" w:type="pct"/>
            <w:tcBorders>
              <w:top w:val="single" w:sz="4" w:space="0" w:color="auto"/>
              <w:left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8.</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объему аудиторной учебной нагрузки в неделю</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9.</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общему объему практической подготовки студентов, включающих производственную практику, лабораторные работы, практические занятия</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10.</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всех дисциплин обязательной части циклов, профессиональных модулей, междисциплинарных курсов в учебном плане предусмотренных ФГОС и распределение по циклам дисциплин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11.</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программ дисциплин, междисциплинарных курсов и практик</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12.</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контрольно-оценочных средств (экзаменационных билетов, тестов, комплексных, контрольных заданий и др.) к требованиям ФГОС,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13.</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программы итоговых государственных испытаний требованиям к выпускникам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14.</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Отражение в содержании выпускной квалификационной работы задач деятельности выпускника (соответствие требованиям ФГОС)</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bl>
    <w:p w:rsidR="00620A9E" w:rsidRPr="00C639A3" w:rsidRDefault="00620A9E" w:rsidP="007C711D">
      <w:pPr>
        <w:spacing w:after="0" w:line="360" w:lineRule="auto"/>
        <w:ind w:firstLine="426"/>
        <w:jc w:val="right"/>
        <w:rPr>
          <w:rFonts w:ascii="Times New Roman" w:hAnsi="Times New Roman"/>
          <w:b/>
          <w:sz w:val="28"/>
          <w:szCs w:val="28"/>
          <w:lang w:eastAsia="ru-RU"/>
        </w:rPr>
      </w:pPr>
      <w:r>
        <w:rPr>
          <w:rFonts w:ascii="Times New Roman" w:hAnsi="Times New Roman"/>
          <w:b/>
          <w:color w:val="000000"/>
          <w:sz w:val="36"/>
          <w:szCs w:val="28"/>
          <w:lang w:eastAsia="ru-RU"/>
        </w:rPr>
        <w:br w:type="page"/>
      </w:r>
      <w:r w:rsidRPr="00C639A3">
        <w:rPr>
          <w:rFonts w:ascii="Times New Roman" w:hAnsi="Times New Roman"/>
          <w:b/>
          <w:color w:val="000000"/>
          <w:sz w:val="28"/>
          <w:szCs w:val="28"/>
          <w:lang w:eastAsia="ru-RU"/>
        </w:rPr>
        <w:lastRenderedPageBreak/>
        <w:t>Библиотечно-информационное обеспечение образовательногопроцесса</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Реализация программ подготовки специалистов </w:t>
      </w:r>
      <w:r>
        <w:rPr>
          <w:rFonts w:ascii="Times New Roman" w:hAnsi="Times New Roman"/>
          <w:color w:val="000000"/>
          <w:sz w:val="28"/>
          <w:szCs w:val="28"/>
          <w:lang w:eastAsia="ru-RU"/>
        </w:rPr>
        <w:t xml:space="preserve">среднего звена </w:t>
      </w:r>
      <w:r w:rsidRPr="00C639A3">
        <w:rPr>
          <w:rFonts w:ascii="Times New Roman" w:hAnsi="Times New Roman"/>
          <w:color w:val="000000"/>
          <w:sz w:val="28"/>
          <w:szCs w:val="28"/>
          <w:lang w:eastAsia="ru-RU"/>
        </w:rPr>
        <w:t>подкреплена необходимым учебно-методическим и информационным обеспечением, соответствует требованиям ФГОС СПО, целям и задачам профессиональной образовательной подготовки.</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Медицински</w:t>
      </w:r>
      <w:r>
        <w:rPr>
          <w:rFonts w:ascii="Times New Roman" w:hAnsi="Times New Roman"/>
          <w:color w:val="000000"/>
          <w:sz w:val="28"/>
          <w:szCs w:val="28"/>
          <w:lang w:eastAsia="ru-RU"/>
        </w:rPr>
        <w:t>й</w:t>
      </w:r>
      <w:r w:rsidRPr="00C639A3">
        <w:rPr>
          <w:rFonts w:ascii="Times New Roman" w:hAnsi="Times New Roman"/>
          <w:color w:val="000000"/>
          <w:sz w:val="28"/>
          <w:szCs w:val="28"/>
          <w:lang w:eastAsia="ru-RU"/>
        </w:rPr>
        <w:t xml:space="preserve"> колледж имеет собственныйкнижный фонд в библиотеке ДГМА. </w:t>
      </w:r>
    </w:p>
    <w:p w:rsidR="00620A9E" w:rsidRPr="00C639A3" w:rsidRDefault="00620A9E" w:rsidP="00A45425">
      <w:pPr>
        <w:spacing w:after="0" w:line="360" w:lineRule="auto"/>
        <w:ind w:firstLine="284"/>
        <w:jc w:val="both"/>
        <w:rPr>
          <w:rFonts w:ascii="Times New Roman" w:hAnsi="Times New Roman"/>
          <w:color w:val="000000"/>
          <w:sz w:val="28"/>
          <w:szCs w:val="28"/>
          <w:lang w:eastAsia="ru-RU"/>
        </w:rPr>
      </w:pPr>
      <w:r w:rsidRPr="00ED3A42">
        <w:rPr>
          <w:rFonts w:ascii="Times New Roman" w:hAnsi="Times New Roman"/>
          <w:sz w:val="28"/>
          <w:szCs w:val="28"/>
        </w:rPr>
        <w:t>Общая площадь библиотеки составляет 1446 кв. м. Два читальных зала (включая площади общежитий) рассчитаны на 420 посадочных мест. Обслуживание читателей ведется дифференцировано на 7 абонементах и двух читальных залах</w:t>
      </w:r>
      <w:r>
        <w:rPr>
          <w:rFonts w:ascii="Times New Roman" w:hAnsi="Times New Roman"/>
          <w:sz w:val="28"/>
          <w:szCs w:val="28"/>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функции библиотеки образовательного учреждения -обеспечение информационными ресурсами учебного процесса. Для достижения этой цели ежегодно выделяются средства на обновление книжного фонда.</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Качество книжного фонда зависит от его соответствия профилю подготовки специалистов, а также степени современности. На смену устаревшим книгам поступают более современные учебные пособия.</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2014</w:t>
      </w:r>
      <w:r>
        <w:rPr>
          <w:rFonts w:ascii="Times New Roman" w:hAnsi="Times New Roman"/>
          <w:color w:val="000000"/>
          <w:sz w:val="28"/>
          <w:szCs w:val="28"/>
          <w:lang w:eastAsia="ru-RU"/>
        </w:rPr>
        <w:t xml:space="preserve">- 2015 уч. </w:t>
      </w:r>
      <w:r w:rsidRPr="00C639A3">
        <w:rPr>
          <w:rFonts w:ascii="Times New Roman" w:hAnsi="Times New Roman"/>
          <w:color w:val="000000"/>
          <w:sz w:val="28"/>
          <w:szCs w:val="28"/>
          <w:lang w:eastAsia="ru-RU"/>
        </w:rPr>
        <w:t>г</w:t>
      </w:r>
      <w:r>
        <w:rPr>
          <w:rFonts w:ascii="Times New Roman" w:hAnsi="Times New Roman"/>
          <w:color w:val="000000"/>
          <w:sz w:val="28"/>
          <w:szCs w:val="28"/>
          <w:lang w:eastAsia="ru-RU"/>
        </w:rPr>
        <w:t>одуз</w:t>
      </w:r>
      <w:r w:rsidRPr="00C639A3">
        <w:rPr>
          <w:rFonts w:ascii="Times New Roman" w:hAnsi="Times New Roman"/>
          <w:color w:val="000000"/>
          <w:sz w:val="28"/>
          <w:szCs w:val="28"/>
          <w:lang w:eastAsia="ru-RU"/>
        </w:rPr>
        <w:t xml:space="preserve">акуплено литературы для Медколледжа на 1млн. </w:t>
      </w:r>
      <w:r>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00 тыс. рублей</w:t>
      </w:r>
      <w:r>
        <w:rPr>
          <w:rFonts w:ascii="Times New Roman" w:hAnsi="Times New Roman"/>
          <w:color w:val="000000"/>
          <w:sz w:val="28"/>
          <w:szCs w:val="28"/>
          <w:lang w:eastAsia="ru-RU"/>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Сотрудники библиотеки изучают заявки преподавателей по каждой дисциплине, что определяет полное соответствие с профилем подготовки.</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По дисциплинам всех </w:t>
      </w:r>
      <w:r>
        <w:rPr>
          <w:rFonts w:ascii="Times New Roman" w:hAnsi="Times New Roman"/>
          <w:color w:val="000000"/>
          <w:sz w:val="28"/>
          <w:szCs w:val="28"/>
          <w:lang w:eastAsia="ru-RU"/>
        </w:rPr>
        <w:t xml:space="preserve">учебных </w:t>
      </w:r>
      <w:r w:rsidRPr="00C639A3">
        <w:rPr>
          <w:rFonts w:ascii="Times New Roman" w:hAnsi="Times New Roman"/>
          <w:color w:val="000000"/>
          <w:sz w:val="28"/>
          <w:szCs w:val="28"/>
          <w:lang w:eastAsia="ru-RU"/>
        </w:rPr>
        <w:t xml:space="preserve">циклов </w:t>
      </w:r>
      <w:r>
        <w:rPr>
          <w:rFonts w:ascii="Times New Roman" w:hAnsi="Times New Roman"/>
          <w:color w:val="000000"/>
          <w:sz w:val="28"/>
          <w:szCs w:val="28"/>
          <w:lang w:eastAsia="ru-RU"/>
        </w:rPr>
        <w:t>программ подготовки специалистов среднего звена,</w:t>
      </w:r>
      <w:r w:rsidRPr="00C639A3">
        <w:rPr>
          <w:rFonts w:ascii="Times New Roman" w:hAnsi="Times New Roman"/>
          <w:color w:val="000000"/>
          <w:sz w:val="28"/>
          <w:szCs w:val="28"/>
          <w:lang w:eastAsia="ru-RU"/>
        </w:rPr>
        <w:t xml:space="preserve"> аттестуемых специальностей</w:t>
      </w:r>
      <w:r>
        <w:rPr>
          <w:rFonts w:ascii="Times New Roman" w:hAnsi="Times New Roman"/>
          <w:color w:val="000000"/>
          <w:sz w:val="28"/>
          <w:szCs w:val="28"/>
          <w:lang w:eastAsia="ru-RU"/>
        </w:rPr>
        <w:t>,</w:t>
      </w:r>
      <w:r w:rsidRPr="00C639A3">
        <w:rPr>
          <w:rFonts w:ascii="Times New Roman" w:hAnsi="Times New Roman"/>
          <w:color w:val="000000"/>
          <w:sz w:val="28"/>
          <w:szCs w:val="28"/>
          <w:lang w:eastAsia="ru-RU"/>
        </w:rPr>
        <w:t xml:space="preserve"> библиотечный фонд располагает основными учебниками и учебными пособиями. Обеспеченность учебно-методической литературой с учетом электронной библиотеки по циклу социально-экономических дисциплин </w:t>
      </w:r>
      <w:r w:rsidRPr="00C639A3">
        <w:rPr>
          <w:rFonts w:ascii="Times New Roman" w:hAnsi="Times New Roman"/>
          <w:i/>
          <w:iCs/>
          <w:color w:val="000000"/>
          <w:spacing w:val="-10"/>
          <w:sz w:val="33"/>
          <w:szCs w:val="33"/>
          <w:lang w:eastAsia="ru-RU"/>
        </w:rPr>
        <w:t>-</w:t>
      </w:r>
      <w:r w:rsidRPr="00C639A3">
        <w:rPr>
          <w:rFonts w:ascii="Times New Roman" w:hAnsi="Times New Roman"/>
          <w:iCs/>
          <w:color w:val="000000"/>
          <w:spacing w:val="-10"/>
          <w:sz w:val="28"/>
          <w:szCs w:val="28"/>
          <w:lang w:eastAsia="ru-RU"/>
        </w:rPr>
        <w:t>98</w:t>
      </w:r>
      <w:r w:rsidRPr="00C639A3">
        <w:rPr>
          <w:rFonts w:ascii="Times New Roman" w:hAnsi="Times New Roman"/>
          <w:color w:val="000000"/>
          <w:sz w:val="28"/>
          <w:szCs w:val="28"/>
          <w:lang w:eastAsia="ru-RU"/>
        </w:rPr>
        <w:t xml:space="preserve">%, общих математических и естественнонаучных дисциплин –78%, по </w:t>
      </w:r>
      <w:r>
        <w:rPr>
          <w:rFonts w:ascii="Times New Roman" w:hAnsi="Times New Roman"/>
          <w:color w:val="000000"/>
          <w:sz w:val="28"/>
          <w:szCs w:val="28"/>
          <w:lang w:eastAsia="ru-RU"/>
        </w:rPr>
        <w:t xml:space="preserve">учебным </w:t>
      </w:r>
      <w:r w:rsidRPr="00C639A3">
        <w:rPr>
          <w:rFonts w:ascii="Times New Roman" w:hAnsi="Times New Roman"/>
          <w:color w:val="000000"/>
          <w:sz w:val="28"/>
          <w:szCs w:val="28"/>
          <w:lang w:eastAsia="ru-RU"/>
        </w:rPr>
        <w:t>цикламобщепрофессиональныхиспециальных дисциплин - 98 %.</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Оснащение библиотеки обеспечивает доступ студентов к справочной и научной литературе. Общий фонд библиотеки колледжа насчитывает - </w:t>
      </w:r>
      <w:r>
        <w:rPr>
          <w:rFonts w:ascii="Times New Roman" w:hAnsi="Times New Roman"/>
          <w:sz w:val="28"/>
          <w:szCs w:val="28"/>
          <w:lang w:eastAsia="ru-RU"/>
        </w:rPr>
        <w:t>8610</w:t>
      </w:r>
      <w:r w:rsidRPr="00C639A3">
        <w:rPr>
          <w:rFonts w:ascii="Times New Roman" w:hAnsi="Times New Roman"/>
          <w:color w:val="000000"/>
          <w:sz w:val="28"/>
          <w:szCs w:val="28"/>
          <w:lang w:eastAsia="ru-RU"/>
        </w:rPr>
        <w:t xml:space="preserve">экземпляров литературы, из них более 80 % - учебно-методическая и специальная. </w:t>
      </w:r>
      <w:r>
        <w:rPr>
          <w:rFonts w:ascii="Times New Roman" w:hAnsi="Times New Roman"/>
          <w:color w:val="000000"/>
          <w:sz w:val="28"/>
          <w:szCs w:val="28"/>
          <w:lang w:eastAsia="ru-RU"/>
        </w:rPr>
        <w:br w:type="page"/>
      </w:r>
      <w:r w:rsidRPr="00C639A3">
        <w:rPr>
          <w:rFonts w:ascii="Times New Roman" w:hAnsi="Times New Roman"/>
          <w:color w:val="000000"/>
          <w:sz w:val="28"/>
          <w:szCs w:val="28"/>
          <w:lang w:eastAsia="ru-RU"/>
        </w:rPr>
        <w:lastRenderedPageBreak/>
        <w:t xml:space="preserve">Динамика пополнения библиотечного фонда представлена на рисунке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.2.1.</w:t>
      </w:r>
    </w:p>
    <w:p w:rsidR="00620A9E" w:rsidRPr="00C639A3"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t xml:space="preserve">Рисунок </w:t>
      </w:r>
      <w:r w:rsidR="00964EE1">
        <w:rPr>
          <w:rFonts w:ascii="Times New Roman" w:hAnsi="Times New Roman"/>
          <w:sz w:val="28"/>
          <w:szCs w:val="28"/>
        </w:rPr>
        <w:t>5</w:t>
      </w:r>
      <w:r w:rsidRPr="00C639A3">
        <w:rPr>
          <w:rFonts w:ascii="Times New Roman" w:hAnsi="Times New Roman"/>
          <w:sz w:val="28"/>
          <w:szCs w:val="28"/>
        </w:rPr>
        <w:t>.2.1.</w:t>
      </w:r>
    </w:p>
    <w:p w:rsidR="00620A9E" w:rsidRPr="00C639A3" w:rsidRDefault="00E66921" w:rsidP="007C711D">
      <w:pPr>
        <w:spacing w:after="0" w:line="360" w:lineRule="auto"/>
        <w:ind w:firstLine="426"/>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952490" cy="342900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0A9E" w:rsidRDefault="00620A9E" w:rsidP="007C711D">
      <w:pPr>
        <w:spacing w:after="0" w:line="360" w:lineRule="auto"/>
        <w:ind w:firstLine="426"/>
        <w:jc w:val="both"/>
        <w:rPr>
          <w:rFonts w:ascii="Times New Roman" w:hAnsi="Times New Roman"/>
          <w:sz w:val="28"/>
          <w:szCs w:val="28"/>
        </w:rPr>
      </w:pP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sz w:val="28"/>
          <w:szCs w:val="28"/>
        </w:rPr>
        <w:t xml:space="preserve">Ежегодно в библиотеке регистрируется более </w:t>
      </w:r>
      <w:r>
        <w:rPr>
          <w:rFonts w:ascii="Times New Roman" w:hAnsi="Times New Roman"/>
          <w:sz w:val="28"/>
          <w:szCs w:val="28"/>
        </w:rPr>
        <w:t>1500</w:t>
      </w:r>
      <w:r w:rsidRPr="00C639A3">
        <w:rPr>
          <w:rFonts w:ascii="Times New Roman" w:hAnsi="Times New Roman"/>
          <w:sz w:val="28"/>
          <w:szCs w:val="28"/>
        </w:rPr>
        <w:t xml:space="preserve"> посещений. Библиотечный фонд систематически пополняется учебниками, справочной</w:t>
      </w:r>
      <w:r w:rsidRPr="00C639A3">
        <w:rPr>
          <w:rFonts w:ascii="Times New Roman" w:hAnsi="Times New Roman"/>
          <w:color w:val="000000"/>
          <w:sz w:val="28"/>
          <w:szCs w:val="28"/>
          <w:lang w:eastAsia="ru-RU"/>
        </w:rPr>
        <w:t>литературой, учебно-методическими пособиями и периодическими изданиями.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Библиотека тесно сотрудничает с издательствами:«Феникс»,«ГЭОТАР». Данная литература востребована как преподавательским составом, так и студентами.</w:t>
      </w:r>
    </w:p>
    <w:p w:rsidR="00620A9E" w:rsidRPr="00B32A5A"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Дополнительная литература обеспечивается наличием периодических изданий в широком спектре по всем разделам медицины</w:t>
      </w:r>
      <w:r w:rsidRPr="00B32A5A">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32A5A">
        <w:rPr>
          <w:rFonts w:ascii="Times New Roman" w:hAnsi="Times New Roman"/>
          <w:color w:val="000000"/>
          <w:sz w:val="28"/>
          <w:szCs w:val="28"/>
          <w:lang w:eastAsia="ru-RU"/>
        </w:rPr>
        <w:t xml:space="preserve"> В 2014-15 годах на периодику выделено более 2 млн. рублей.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Очень важным моментом в работе библиотеки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является тесное сотрудничество с </w:t>
      </w:r>
      <w:r w:rsidR="00964EE1">
        <w:rPr>
          <w:rFonts w:ascii="Times New Roman" w:hAnsi="Times New Roman"/>
          <w:color w:val="000000"/>
          <w:sz w:val="28"/>
          <w:szCs w:val="28"/>
          <w:lang w:eastAsia="ru-RU"/>
        </w:rPr>
        <w:t>организационно</w:t>
      </w:r>
      <w:r w:rsidRPr="00C639A3">
        <w:rPr>
          <w:rFonts w:ascii="Times New Roman" w:hAnsi="Times New Roman"/>
          <w:color w:val="000000"/>
          <w:sz w:val="28"/>
          <w:szCs w:val="28"/>
          <w:lang w:eastAsia="ru-RU"/>
        </w:rPr>
        <w:t>-методическим отделом, как в плане получения методической помощи, так и в плане обеспечения учебного заведения литературой по общеобразовательным дисциплинам, профессиональным модулям.</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lastRenderedPageBreak/>
        <w:t>Установлена электронная библиотечная система «Консультант студента»</w:t>
      </w:r>
      <w:r>
        <w:rPr>
          <w:rFonts w:ascii="Times New Roman" w:hAnsi="Times New Roman"/>
          <w:color w:val="000000"/>
          <w:sz w:val="28"/>
          <w:szCs w:val="28"/>
          <w:lang w:eastAsia="ru-RU"/>
        </w:rPr>
        <w:t>, к</w:t>
      </w:r>
      <w:r w:rsidRPr="00C639A3">
        <w:rPr>
          <w:rFonts w:ascii="Times New Roman" w:hAnsi="Times New Roman"/>
          <w:color w:val="000000"/>
          <w:sz w:val="28"/>
          <w:szCs w:val="28"/>
          <w:lang w:eastAsia="ru-RU"/>
        </w:rPr>
        <w:t xml:space="preserve">оторая позволяет с любого компьютера, подключенного к сети «Интернет» вне зависимости от количества студентов и сотрудников колледжа, при получении </w:t>
      </w:r>
      <w:r w:rsidRPr="00C639A3">
        <w:rPr>
          <w:rFonts w:ascii="Times New Roman" w:hAnsi="Times New Roman"/>
          <w:color w:val="000000"/>
          <w:sz w:val="28"/>
          <w:szCs w:val="28"/>
          <w:lang w:val="en-US"/>
        </w:rPr>
        <w:t>IP</w:t>
      </w:r>
      <w:r w:rsidRPr="00C639A3">
        <w:rPr>
          <w:rFonts w:ascii="Times New Roman" w:hAnsi="Times New Roman"/>
          <w:color w:val="000000"/>
          <w:sz w:val="28"/>
          <w:szCs w:val="28"/>
          <w:lang w:eastAsia="ru-RU"/>
        </w:rPr>
        <w:t>-адреса, обеспечить выход пользователей к необходимой учебной литературе. Библиотека приобретает учебную литературу один раз в год и в дальнейшем планирует расширение связей с издательскими организациями, внедрение новых форм целевого обслуживания.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Аккредитуемые образовательные программы в основном обеспечены необходимой литературой, на одного студента приходится 1,0 экз. носителя с учетом электронных пособий.</w:t>
      </w:r>
    </w:p>
    <w:p w:rsidR="00620A9E" w:rsidRPr="00C639A3" w:rsidRDefault="00620A9E" w:rsidP="007C711D">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проведен ряд мероприятий, направленных на внедрение в учебный процесс современных технологий обучения и расширение компьютерной базы: созданы и используются в учебном процессе </w:t>
      </w:r>
      <w:r>
        <w:rPr>
          <w:rFonts w:ascii="Times New Roman" w:hAnsi="Times New Roman"/>
          <w:color w:val="000000"/>
          <w:sz w:val="28"/>
          <w:szCs w:val="28"/>
          <w:lang w:eastAsia="ru-RU"/>
        </w:rPr>
        <w:t>один</w:t>
      </w:r>
      <w:r w:rsidRPr="00C639A3">
        <w:rPr>
          <w:rFonts w:ascii="Times New Roman" w:hAnsi="Times New Roman"/>
          <w:color w:val="000000"/>
          <w:sz w:val="28"/>
          <w:szCs w:val="28"/>
          <w:lang w:eastAsia="ru-RU"/>
        </w:rPr>
        <w:t xml:space="preserve"> компьютерны</w:t>
      </w:r>
      <w:r>
        <w:rPr>
          <w:rFonts w:ascii="Times New Roman" w:hAnsi="Times New Roman"/>
          <w:color w:val="000000"/>
          <w:sz w:val="28"/>
          <w:szCs w:val="28"/>
          <w:lang w:eastAsia="ru-RU"/>
        </w:rPr>
        <w:t>й класс</w:t>
      </w:r>
      <w:r w:rsidRPr="00C639A3">
        <w:rPr>
          <w:rFonts w:ascii="Times New Roman" w:hAnsi="Times New Roman"/>
          <w:color w:val="000000"/>
          <w:sz w:val="28"/>
          <w:szCs w:val="28"/>
          <w:lang w:eastAsia="ru-RU"/>
        </w:rPr>
        <w:t xml:space="preserve"> с мультимедийным оборудованием, </w:t>
      </w:r>
      <w:r w:rsidRPr="003327C8">
        <w:rPr>
          <w:rFonts w:ascii="Times New Roman" w:hAnsi="Times New Roman"/>
          <w:color w:val="000000"/>
          <w:sz w:val="28"/>
          <w:szCs w:val="28"/>
          <w:lang w:eastAsia="ru-RU"/>
        </w:rPr>
        <w:t>приобретены 30</w:t>
      </w:r>
      <w:r w:rsidRPr="003327C8">
        <w:rPr>
          <w:rFonts w:ascii="Times New Roman" w:hAnsi="Times New Roman"/>
          <w:color w:val="000000"/>
          <w:sz w:val="28"/>
          <w:szCs w:val="28"/>
        </w:rPr>
        <w:t xml:space="preserve"> компьютеров</w:t>
      </w:r>
      <w:r w:rsidRPr="00C639A3">
        <w:rPr>
          <w:rFonts w:ascii="Times New Roman" w:hAnsi="Times New Roman"/>
          <w:color w:val="000000"/>
          <w:sz w:val="28"/>
          <w:szCs w:val="28"/>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Обеспечен контролируемый доступ в Интернет; скорость подключения - 4 Мбит/сек;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r w:rsidRPr="00C639A3">
        <w:rPr>
          <w:rFonts w:ascii="Times New Roman" w:hAnsi="Times New Roman"/>
          <w:color w:val="000000"/>
          <w:sz w:val="28"/>
          <w:szCs w:val="28"/>
          <w:lang w:eastAsia="ru-RU"/>
        </w:rPr>
        <w:t xml:space="preserve">Создан </w:t>
      </w:r>
      <w:r w:rsidRPr="00C639A3">
        <w:rPr>
          <w:rFonts w:ascii="Times New Roman" w:hAnsi="Times New Roman"/>
          <w:color w:val="000000"/>
          <w:sz w:val="28"/>
          <w:szCs w:val="28"/>
          <w:lang w:val="en-US"/>
        </w:rPr>
        <w:t>web</w:t>
      </w:r>
      <w:r w:rsidRPr="00C639A3">
        <w:rPr>
          <w:rFonts w:ascii="Times New Roman" w:hAnsi="Times New Roman"/>
          <w:color w:val="000000"/>
          <w:sz w:val="28"/>
          <w:szCs w:val="28"/>
          <w:lang w:eastAsia="ru-RU"/>
        </w:rPr>
        <w:t xml:space="preserve">-сайт колледжа, отражающий все направления его </w:t>
      </w:r>
      <w:r w:rsidRPr="00C639A3">
        <w:rPr>
          <w:rFonts w:ascii="Times New Roman" w:hAnsi="Times New Roman"/>
          <w:bCs/>
          <w:color w:val="000000"/>
          <w:spacing w:val="-20"/>
          <w:sz w:val="28"/>
          <w:szCs w:val="28"/>
          <w:lang w:eastAsia="ru-RU"/>
        </w:rPr>
        <w:t>деятельности</w:t>
      </w:r>
      <w:r w:rsidRPr="00C639A3">
        <w:rPr>
          <w:rFonts w:ascii="Times New Roman" w:hAnsi="Times New Roman"/>
          <w:b/>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 xml:space="preserve">Внедрен электронный </w:t>
      </w:r>
      <w:r w:rsidRPr="006F7862">
        <w:rPr>
          <w:rFonts w:ascii="Times New Roman" w:hAnsi="Times New Roman"/>
          <w:bCs/>
          <w:color w:val="000000"/>
          <w:spacing w:val="-20"/>
          <w:sz w:val="28"/>
          <w:szCs w:val="28"/>
          <w:lang w:eastAsia="ru-RU"/>
        </w:rPr>
        <w:t>дневник</w:t>
      </w:r>
      <w:r w:rsidRPr="00C639A3">
        <w:rPr>
          <w:rFonts w:ascii="Times New Roman" w:hAnsi="Times New Roman"/>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Создан компьютерный класс на 20 человек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p>
    <w:p w:rsidR="00620A9E" w:rsidRDefault="00620A9E" w:rsidP="00964EE1">
      <w:pPr>
        <w:spacing w:after="0" w:line="360" w:lineRule="auto"/>
        <w:ind w:firstLine="426"/>
        <w:jc w:val="center"/>
        <w:rPr>
          <w:rFonts w:ascii="Times New Roman" w:hAnsi="Times New Roman"/>
          <w:b/>
          <w:color w:val="000000"/>
          <w:sz w:val="28"/>
          <w:szCs w:val="28"/>
          <w:lang w:eastAsia="ru-RU"/>
        </w:rPr>
      </w:pPr>
      <w:r w:rsidRPr="00C639A3">
        <w:rPr>
          <w:rFonts w:ascii="Times New Roman" w:hAnsi="Times New Roman"/>
          <w:b/>
          <w:color w:val="000000"/>
          <w:sz w:val="28"/>
          <w:szCs w:val="28"/>
          <w:lang w:eastAsia="ru-RU"/>
        </w:rPr>
        <w:t>Условия, определяющие качество подготовки специалистов</w:t>
      </w:r>
    </w:p>
    <w:p w:rsidR="00620A9E" w:rsidRPr="00C639A3" w:rsidRDefault="00620A9E" w:rsidP="00964EE1">
      <w:pPr>
        <w:spacing w:after="0" w:line="360" w:lineRule="auto"/>
        <w:ind w:firstLine="426"/>
        <w:jc w:val="center"/>
        <w:rPr>
          <w:rFonts w:ascii="Times New Roman" w:hAnsi="Times New Roman"/>
          <w:b/>
          <w:sz w:val="24"/>
          <w:szCs w:val="24"/>
          <w:lang w:eastAsia="ru-RU"/>
        </w:rPr>
      </w:pPr>
      <w:r w:rsidRPr="00C639A3">
        <w:rPr>
          <w:rFonts w:ascii="Times New Roman" w:hAnsi="Times New Roman"/>
          <w:b/>
          <w:color w:val="000000"/>
          <w:sz w:val="28"/>
          <w:szCs w:val="28"/>
          <w:lang w:eastAsia="ru-RU"/>
        </w:rPr>
        <w:t>Кадровое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сложился и работает высококвалифицированный преподавательский коллектив, обладающий высоким потенциалом педагогических знаний, практических навыков и способностью решать современные задачи по подготовке специалистов высокого, конкурентного уровня.</w:t>
      </w:r>
    </w:p>
    <w:p w:rsidR="00620A9E" w:rsidRPr="008B3C6C"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 xml:space="preserve">Учебный процесс обеспечивают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53</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преподавателей, в том числе _</w:t>
      </w:r>
      <w:r w:rsidRPr="008B3C6C">
        <w:rPr>
          <w:rFonts w:ascii="Times New Roman" w:hAnsi="Times New Roman"/>
          <w:color w:val="000000"/>
          <w:sz w:val="28"/>
          <w:szCs w:val="28"/>
          <w:u w:val="single"/>
          <w:lang w:eastAsia="ru-RU"/>
        </w:rPr>
        <w:t>1</w:t>
      </w:r>
      <w:r>
        <w:rPr>
          <w:rFonts w:ascii="Times New Roman" w:hAnsi="Times New Roman"/>
          <w:color w:val="000000"/>
          <w:sz w:val="28"/>
          <w:szCs w:val="28"/>
          <w:u w:val="single"/>
          <w:lang w:eastAsia="ru-RU"/>
        </w:rPr>
        <w:t>7</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человек штатных преподавателей </w:t>
      </w:r>
      <w:r w:rsidRPr="008B3C6C">
        <w:rPr>
          <w:rFonts w:ascii="Times New Roman" w:hAnsi="Times New Roman"/>
          <w:iCs/>
          <w:color w:val="000000"/>
          <w:spacing w:val="-30"/>
          <w:sz w:val="28"/>
          <w:szCs w:val="28"/>
          <w:lang w:eastAsia="ru-RU"/>
        </w:rPr>
        <w:t>_</w:t>
      </w:r>
      <w:r w:rsidRPr="008B3C6C">
        <w:rPr>
          <w:rFonts w:ascii="Times New Roman" w:hAnsi="Times New Roman"/>
          <w:iCs/>
          <w:color w:val="000000"/>
          <w:spacing w:val="-30"/>
          <w:sz w:val="28"/>
          <w:szCs w:val="28"/>
          <w:u w:val="single"/>
          <w:lang w:eastAsia="ru-RU"/>
        </w:rPr>
        <w:t>2</w:t>
      </w:r>
      <w:r>
        <w:rPr>
          <w:rFonts w:ascii="Times New Roman" w:hAnsi="Times New Roman"/>
          <w:iCs/>
          <w:color w:val="000000"/>
          <w:spacing w:val="-30"/>
          <w:sz w:val="28"/>
          <w:szCs w:val="28"/>
          <w:u w:val="single"/>
          <w:lang w:eastAsia="ru-RU"/>
        </w:rPr>
        <w:t>7</w:t>
      </w:r>
      <w:r w:rsidRPr="008B3C6C">
        <w:rPr>
          <w:rFonts w:ascii="Times New Roman" w:hAnsi="Times New Roman"/>
          <w:iCs/>
          <w:color w:val="000000"/>
          <w:spacing w:val="-30"/>
          <w:sz w:val="28"/>
          <w:szCs w:val="28"/>
          <w:u w:val="single"/>
          <w:lang w:eastAsia="ru-RU"/>
        </w:rPr>
        <w:t>_</w:t>
      </w:r>
      <w:r w:rsidRPr="008B3C6C">
        <w:rPr>
          <w:rFonts w:ascii="Times New Roman" w:hAnsi="Times New Roman"/>
          <w:color w:val="000000"/>
          <w:sz w:val="28"/>
          <w:szCs w:val="28"/>
          <w:lang w:eastAsia="ru-RU"/>
        </w:rPr>
        <w:t>человек на условиях почасовой оплаты труда, _</w:t>
      </w:r>
      <w:r w:rsidRPr="008B3C6C">
        <w:rPr>
          <w:rFonts w:ascii="Times New Roman" w:hAnsi="Times New Roman"/>
          <w:color w:val="000000"/>
          <w:sz w:val="28"/>
          <w:szCs w:val="28"/>
          <w:u w:val="single"/>
          <w:lang w:eastAsia="ru-RU"/>
        </w:rPr>
        <w:t xml:space="preserve">9_ </w:t>
      </w:r>
      <w:r w:rsidRPr="008B3C6C">
        <w:rPr>
          <w:rFonts w:ascii="Times New Roman" w:hAnsi="Times New Roman"/>
          <w:color w:val="000000"/>
          <w:sz w:val="28"/>
          <w:szCs w:val="28"/>
          <w:lang w:eastAsia="ru-RU"/>
        </w:rPr>
        <w:t xml:space="preserve">человек преподаватели, работающие на условиях внешнего совместительства. </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lastRenderedPageBreak/>
        <w:t>В Колледже работают преподаватели со степенью</w:t>
      </w:r>
      <w:r>
        <w:rPr>
          <w:rFonts w:ascii="Times New Roman" w:hAnsi="Times New Roman"/>
          <w:color w:val="000000"/>
          <w:sz w:val="28"/>
          <w:szCs w:val="28"/>
          <w:lang w:eastAsia="ru-RU"/>
        </w:rPr>
        <w:t>:</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доктор медицинских наук- 2 человека, </w:t>
      </w:r>
    </w:p>
    <w:p w:rsidR="00620A9E" w:rsidRPr="008B3C6C" w:rsidRDefault="00620A9E" w:rsidP="007C711D">
      <w:pPr>
        <w:spacing w:after="0" w:line="360" w:lineRule="auto"/>
        <w:ind w:firstLine="426"/>
        <w:jc w:val="both"/>
        <w:rPr>
          <w:rFonts w:ascii="Times New Roman" w:hAnsi="Times New Roman"/>
          <w:color w:val="000000"/>
          <w:sz w:val="24"/>
          <w:szCs w:val="24"/>
          <w:lang w:eastAsia="ru-RU"/>
        </w:rPr>
      </w:pPr>
      <w:r w:rsidRPr="008B3C6C">
        <w:rPr>
          <w:rFonts w:ascii="Times New Roman" w:hAnsi="Times New Roman"/>
          <w:color w:val="000000"/>
          <w:sz w:val="28"/>
          <w:szCs w:val="28"/>
          <w:lang w:eastAsia="ru-RU"/>
        </w:rPr>
        <w:t xml:space="preserve">кандидат наук (включая совместителей) -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18</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 человек.</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За заслуги в области  образования и здравоохранения отмечены:</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Отличник здравоохранения РД- 1 человек</w:t>
      </w:r>
    </w:p>
    <w:p w:rsidR="00620A9E" w:rsidRPr="008B3C6C" w:rsidRDefault="00620A9E" w:rsidP="007C711D">
      <w:pPr>
        <w:spacing w:after="0" w:line="360" w:lineRule="auto"/>
        <w:ind w:firstLine="426"/>
        <w:jc w:val="both"/>
        <w:rPr>
          <w:rFonts w:ascii="Times New Roman" w:hAnsi="Times New Roman"/>
          <w:sz w:val="24"/>
          <w:szCs w:val="24"/>
        </w:rPr>
      </w:pPr>
      <w:r>
        <w:rPr>
          <w:rFonts w:ascii="Times New Roman" w:hAnsi="Times New Roman"/>
          <w:color w:val="000000"/>
          <w:sz w:val="28"/>
          <w:szCs w:val="28"/>
          <w:lang w:eastAsia="ru-RU"/>
        </w:rPr>
        <w:t>Почетный работник образования РФ – 1 человек</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 xml:space="preserve">Заслуженный врач РД - </w:t>
      </w:r>
      <w:r>
        <w:rPr>
          <w:rFonts w:ascii="Times New Roman" w:hAnsi="Times New Roman"/>
          <w:sz w:val="28"/>
          <w:szCs w:val="28"/>
          <w:lang w:eastAsia="ru-RU"/>
        </w:rPr>
        <w:t>2</w:t>
      </w:r>
      <w:r w:rsidRPr="008B3C6C">
        <w:rPr>
          <w:rFonts w:ascii="Times New Roman" w:hAnsi="Times New Roman"/>
          <w:sz w:val="28"/>
          <w:szCs w:val="28"/>
          <w:lang w:eastAsia="ru-RU"/>
        </w:rPr>
        <w:t xml:space="preserve"> человека, </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Мастера спорта – 4 человека</w:t>
      </w:r>
    </w:p>
    <w:p w:rsidR="00620A9E" w:rsidRPr="008B3C6C" w:rsidRDefault="00620A9E" w:rsidP="005C1EEB">
      <w:pPr>
        <w:pStyle w:val="a8"/>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Член корреспондент РАЕ академик МАН -1 человек</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8B3C6C">
        <w:rPr>
          <w:rFonts w:ascii="Times New Roman" w:hAnsi="Times New Roman"/>
          <w:color w:val="000000"/>
          <w:sz w:val="28"/>
          <w:szCs w:val="28"/>
          <w:lang w:eastAsia="ru-RU"/>
        </w:rPr>
        <w:t>Подготовка специалистов требует от педагогического коллектива постоянного самосовершенствования и повышения своей профессиональной квалификации. Повышение квалификации осуществляется в соответствии с комплексными годовыми планами через разнообразные коллективные формы методической работы (тематические педагогические советы, семинары, конференции мастер-классы и др.), через обобщение опыта и самообразование.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учебному процессу ежегодно привлекаются ведущие специалисты учреждений здравоохранения города. Планы повышения квалификации ежегодно планируются и утверждаются в учебно-методическом отделе</w:t>
      </w:r>
      <w:r>
        <w:rPr>
          <w:rFonts w:ascii="Times New Roman" w:hAnsi="Times New Roman"/>
          <w:color w:val="000000"/>
          <w:sz w:val="28"/>
          <w:szCs w:val="28"/>
          <w:lang w:eastAsia="ru-RU"/>
        </w:rPr>
        <w:t xml:space="preserve"> ДГМА</w:t>
      </w:r>
      <w:r w:rsidRPr="00C639A3">
        <w:rPr>
          <w:rFonts w:ascii="Times New Roman" w:hAnsi="Times New Roman"/>
          <w:color w:val="000000"/>
          <w:sz w:val="28"/>
          <w:szCs w:val="28"/>
          <w:lang w:eastAsia="ru-RU"/>
        </w:rPr>
        <w:t xml:space="preserve">. Повышение квалификации преподавательского состава за отчетный периодпроводится на базах: </w:t>
      </w:r>
      <w:r>
        <w:rPr>
          <w:rFonts w:ascii="Times New Roman" w:hAnsi="Times New Roman"/>
          <w:color w:val="000000"/>
          <w:sz w:val="28"/>
          <w:szCs w:val="28"/>
          <w:lang w:eastAsia="ru-RU"/>
        </w:rPr>
        <w:t xml:space="preserve">ГБОУ </w:t>
      </w:r>
      <w:r>
        <w:rPr>
          <w:rFonts w:ascii="Times New Roman" w:hAnsi="Times New Roman"/>
          <w:iCs/>
          <w:color w:val="000000"/>
          <w:spacing w:val="60"/>
          <w:sz w:val="28"/>
          <w:szCs w:val="28"/>
          <w:lang w:eastAsia="ru-RU"/>
        </w:rPr>
        <w:t>ДГУ</w:t>
      </w:r>
    </w:p>
    <w:p w:rsidR="00620A9E" w:rsidRDefault="00620A9E" w:rsidP="004238C0">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Сведения о кадровом обеспечении образовательного процесса в целом по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олледжу представлены в таблице№ </w:t>
      </w:r>
      <w:r w:rsidR="00964EE1">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.1.1.</w:t>
      </w:r>
    </w:p>
    <w:p w:rsidR="00620A9E" w:rsidRDefault="00620A9E" w:rsidP="007C711D">
      <w:pPr>
        <w:spacing w:after="0" w:line="360" w:lineRule="auto"/>
        <w:ind w:firstLine="426"/>
        <w:jc w:val="both"/>
        <w:rPr>
          <w:rFonts w:ascii="Times New Roman" w:hAnsi="Times New Roman"/>
          <w:color w:val="000000"/>
          <w:sz w:val="28"/>
          <w:szCs w:val="28"/>
          <w:lang w:eastAsia="ru-RU"/>
        </w:rPr>
      </w:pPr>
    </w:p>
    <w:p w:rsidR="00620A9E" w:rsidRDefault="00620A9E" w:rsidP="007C711D">
      <w:pPr>
        <w:spacing w:line="360" w:lineRule="auto"/>
        <w:jc w:val="both"/>
        <w:rPr>
          <w:rFonts w:ascii="Times New Roman" w:hAnsi="Times New Roman"/>
          <w:sz w:val="28"/>
          <w:szCs w:val="28"/>
        </w:rPr>
        <w:sectPr w:rsidR="00620A9E" w:rsidSect="006F7862">
          <w:pgSz w:w="11906" w:h="16838"/>
          <w:pgMar w:top="993" w:right="851" w:bottom="1418" w:left="1134" w:header="709" w:footer="709" w:gutter="0"/>
          <w:cols w:space="708"/>
          <w:docGrid w:linePitch="360"/>
        </w:sectPr>
      </w:pPr>
    </w:p>
    <w:p w:rsidR="00620A9E" w:rsidRDefault="00620A9E" w:rsidP="004238C0">
      <w:pPr>
        <w:spacing w:after="0" w:line="360" w:lineRule="auto"/>
        <w:ind w:firstLine="426"/>
        <w:jc w:val="right"/>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Таблица </w:t>
      </w:r>
      <w:r w:rsidR="00964EE1">
        <w:rPr>
          <w:rFonts w:ascii="Times New Roman" w:hAnsi="Times New Roman"/>
          <w:color w:val="000000"/>
          <w:sz w:val="28"/>
          <w:szCs w:val="28"/>
          <w:lang w:eastAsia="ru-RU"/>
        </w:rPr>
        <w:t>6</w:t>
      </w:r>
      <w:r>
        <w:rPr>
          <w:rFonts w:ascii="Times New Roman" w:hAnsi="Times New Roman"/>
          <w:color w:val="000000"/>
          <w:sz w:val="28"/>
          <w:szCs w:val="28"/>
          <w:lang w:eastAsia="ru-RU"/>
        </w:rPr>
        <w:t>.1.1.</w:t>
      </w:r>
    </w:p>
    <w:p w:rsidR="00620A9E" w:rsidRDefault="00620A9E" w:rsidP="00B05977">
      <w:pPr>
        <w:spacing w:after="0" w:line="360" w:lineRule="auto"/>
        <w:ind w:firstLine="426"/>
        <w:jc w:val="center"/>
        <w:rPr>
          <w:rFonts w:ascii="Times New Roman" w:hAnsi="Times New Roman"/>
          <w:color w:val="000000"/>
          <w:sz w:val="28"/>
          <w:szCs w:val="28"/>
          <w:lang w:eastAsia="ru-RU"/>
        </w:rPr>
      </w:pPr>
      <w:r w:rsidRPr="00C639A3">
        <w:rPr>
          <w:rFonts w:ascii="Times New Roman" w:hAnsi="Times New Roman"/>
          <w:color w:val="000000"/>
          <w:sz w:val="28"/>
          <w:szCs w:val="28"/>
          <w:lang w:eastAsia="ru-RU"/>
        </w:rPr>
        <w:t>Сведения о кадровом обеспечении образовательного процесса в целом по колледжу</w:t>
      </w:r>
    </w:p>
    <w:tbl>
      <w:tblPr>
        <w:tblW w:w="153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571"/>
        <w:gridCol w:w="571"/>
        <w:gridCol w:w="572"/>
        <w:gridCol w:w="731"/>
        <w:gridCol w:w="571"/>
        <w:gridCol w:w="723"/>
        <w:gridCol w:w="936"/>
        <w:gridCol w:w="1049"/>
        <w:gridCol w:w="1043"/>
        <w:gridCol w:w="941"/>
        <w:gridCol w:w="992"/>
        <w:gridCol w:w="992"/>
        <w:gridCol w:w="931"/>
        <w:gridCol w:w="629"/>
        <w:gridCol w:w="979"/>
        <w:gridCol w:w="888"/>
        <w:gridCol w:w="788"/>
        <w:gridCol w:w="721"/>
      </w:tblGrid>
      <w:tr w:rsidR="00620A9E" w:rsidRPr="009F0272" w:rsidTr="00F95787">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p>
        </w:tc>
        <w:tc>
          <w:tcPr>
            <w:tcW w:w="3739" w:type="dxa"/>
            <w:gridSpan w:val="6"/>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Численность педагогических работников (всего)</w:t>
            </w:r>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3376" w:type="dxa"/>
            <w:gridSpan w:val="4"/>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Доля педагогических работников</w:t>
            </w:r>
          </w:p>
        </w:tc>
      </w:tr>
      <w:tr w:rsidR="00620A9E" w:rsidRPr="009F0272" w:rsidTr="00F95787">
        <w:trPr>
          <w:cantSplit/>
          <w:trHeight w:val="1134"/>
        </w:trPr>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всего</w:t>
            </w:r>
          </w:p>
        </w:tc>
        <w:tc>
          <w:tcPr>
            <w:tcW w:w="1142"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Штатные (без учета внешних)</w:t>
            </w:r>
          </w:p>
        </w:tc>
        <w:tc>
          <w:tcPr>
            <w:tcW w:w="1303" w:type="dxa"/>
            <w:gridSpan w:val="2"/>
            <w:tcBorders>
              <w:left w:val="single" w:sz="4" w:space="0" w:color="auto"/>
              <w:right w:val="single" w:sz="4" w:space="0" w:color="auto"/>
            </w:tcBorders>
          </w:tcPr>
          <w:p w:rsidR="00620A9E" w:rsidRPr="00F95787" w:rsidRDefault="00620A9E" w:rsidP="00F95787">
            <w:pPr>
              <w:spacing w:after="0" w:line="240" w:lineRule="auto"/>
              <w:ind w:right="-108"/>
              <w:rPr>
                <w:rFonts w:ascii="Times New Roman" w:hAnsi="Times New Roman"/>
                <w:color w:val="000000"/>
                <w:sz w:val="20"/>
                <w:szCs w:val="20"/>
                <w:lang w:eastAsia="ru-RU"/>
              </w:rPr>
            </w:pPr>
            <w:r w:rsidRPr="00F95787">
              <w:rPr>
                <w:rFonts w:ascii="Times New Roman" w:hAnsi="Times New Roman"/>
                <w:color w:val="000000"/>
                <w:sz w:val="20"/>
                <w:szCs w:val="20"/>
                <w:lang w:eastAsia="ru-RU"/>
              </w:rPr>
              <w:t>Работающие на условиях штатного совместительства (внешние)</w:t>
            </w:r>
          </w:p>
        </w:tc>
        <w:tc>
          <w:tcPr>
            <w:tcW w:w="1294" w:type="dxa"/>
            <w:gridSpan w:val="2"/>
            <w:tcBorders>
              <w:left w:val="single" w:sz="4" w:space="0" w:color="auto"/>
            </w:tcBorders>
          </w:tcPr>
          <w:p w:rsidR="00620A9E" w:rsidRPr="00F95787" w:rsidRDefault="00620A9E" w:rsidP="00F95787">
            <w:pPr>
              <w:spacing w:after="0" w:line="240" w:lineRule="auto"/>
              <w:ind w:right="-89"/>
              <w:jc w:val="center"/>
              <w:rPr>
                <w:rFonts w:ascii="Times New Roman" w:hAnsi="Times New Roman"/>
                <w:color w:val="000000"/>
                <w:sz w:val="20"/>
                <w:szCs w:val="20"/>
                <w:lang w:eastAsia="ru-RU"/>
              </w:rPr>
            </w:pPr>
            <w:r w:rsidRPr="00F95787">
              <w:rPr>
                <w:rFonts w:ascii="Times New Roman" w:hAnsi="Times New Roman"/>
                <w:color w:val="000000"/>
                <w:sz w:val="20"/>
                <w:szCs w:val="20"/>
                <w:lang w:eastAsia="ru-RU"/>
              </w:rPr>
              <w:t>Работающие на условиях почасовой оплаты (внутренние)</w:t>
            </w:r>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высшую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первую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Имеющие вторую квалификационную категорию</w:t>
            </w: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учеными степенями (званиями) включая совместителей</w:t>
            </w:r>
          </w:p>
        </w:tc>
        <w:tc>
          <w:tcPr>
            <w:tcW w:w="1867"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опытом деятельности в организациях соответствующей профессиональной сферы</w:t>
            </w:r>
          </w:p>
        </w:tc>
        <w:tc>
          <w:tcPr>
            <w:tcW w:w="1509" w:type="dxa"/>
            <w:gridSpan w:val="2"/>
            <w:tcBorders>
              <w:lef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Прошедших повышение квалификации или стажировку за последние 3 года</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2"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3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23" w:type="dxa"/>
            <w:tcBorders>
              <w:lef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абс.</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32</w:t>
            </w:r>
          </w:p>
        </w:tc>
        <w:tc>
          <w:tcPr>
            <w:tcW w:w="572"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9</w:t>
            </w:r>
          </w:p>
        </w:tc>
        <w:tc>
          <w:tcPr>
            <w:tcW w:w="73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27</w:t>
            </w:r>
          </w:p>
        </w:tc>
        <w:tc>
          <w:tcPr>
            <w:tcW w:w="723"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51</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19</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6</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20</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38</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r>
    </w:tbl>
    <w:p w:rsidR="00620A9E" w:rsidRDefault="00620A9E" w:rsidP="007C711D">
      <w:pPr>
        <w:spacing w:after="0" w:line="360" w:lineRule="auto"/>
        <w:ind w:firstLine="426"/>
        <w:jc w:val="both"/>
        <w:rPr>
          <w:rFonts w:ascii="Times New Roman" w:hAnsi="Times New Roman"/>
          <w:color w:val="000000"/>
          <w:sz w:val="28"/>
          <w:szCs w:val="28"/>
          <w:lang w:eastAsia="ru-RU"/>
        </w:rPr>
        <w:sectPr w:rsidR="00620A9E" w:rsidSect="007717C0">
          <w:pgSz w:w="16838" w:h="11906" w:orient="landscape"/>
          <w:pgMar w:top="851" w:right="1103" w:bottom="1134" w:left="1134" w:header="709" w:footer="709" w:gutter="0"/>
          <w:cols w:space="708"/>
          <w:docGrid w:linePitch="360"/>
        </w:sectPr>
      </w:pP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Профессиональный уровень и педагогическая квалификация преподавательского состава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соответствует требованиям содержания подготовки по специальностям, заявленной к аккредитации, и подтверждается общими документами об образовании, общим и педагогическим стажем работы, опытом практической работы по специальности, организацией повышения квалификации и участием в учебно-методической работе.</w:t>
      </w:r>
    </w:p>
    <w:p w:rsidR="00620A9E"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7C711D">
      <w:pPr>
        <w:spacing w:after="0" w:line="360" w:lineRule="auto"/>
        <w:ind w:firstLine="426"/>
        <w:jc w:val="center"/>
        <w:rPr>
          <w:rFonts w:ascii="Times New Roman" w:hAnsi="Times New Roman"/>
          <w:b/>
          <w:color w:val="000000"/>
          <w:sz w:val="28"/>
          <w:szCs w:val="28"/>
          <w:lang w:eastAsia="ru-RU"/>
        </w:rPr>
      </w:pPr>
      <w:r w:rsidRPr="002F022F">
        <w:rPr>
          <w:rFonts w:ascii="Times New Roman" w:hAnsi="Times New Roman"/>
          <w:b/>
          <w:color w:val="000000"/>
          <w:sz w:val="28"/>
          <w:szCs w:val="28"/>
          <w:lang w:eastAsia="ru-RU"/>
        </w:rPr>
        <w:t>Учебно</w:t>
      </w:r>
      <w:r>
        <w:rPr>
          <w:rFonts w:ascii="Times New Roman" w:hAnsi="Times New Roman"/>
          <w:b/>
          <w:color w:val="000000"/>
          <w:sz w:val="28"/>
          <w:szCs w:val="28"/>
          <w:lang w:eastAsia="ru-RU"/>
        </w:rPr>
        <w:t>-</w:t>
      </w:r>
      <w:r w:rsidRPr="002F022F">
        <w:rPr>
          <w:rFonts w:ascii="Times New Roman" w:hAnsi="Times New Roman"/>
          <w:b/>
          <w:color w:val="000000"/>
          <w:sz w:val="28"/>
          <w:szCs w:val="28"/>
          <w:lang w:eastAsia="ru-RU"/>
        </w:rPr>
        <w:t>методическая работа</w:t>
      </w:r>
    </w:p>
    <w:p w:rsidR="00620A9E" w:rsidRPr="002B1BED" w:rsidRDefault="00620A9E" w:rsidP="002B1BED">
      <w:pPr>
        <w:autoSpaceDE w:val="0"/>
        <w:autoSpaceDN w:val="0"/>
        <w:ind w:left="360"/>
        <w:jc w:val="center"/>
        <w:rPr>
          <w:rFonts w:ascii="Times New Roman" w:hAnsi="Times New Roman"/>
          <w:b/>
          <w:sz w:val="28"/>
          <w:szCs w:val="28"/>
        </w:rPr>
      </w:pPr>
      <w:r w:rsidRPr="002B1BED">
        <w:rPr>
          <w:rFonts w:ascii="Times New Roman" w:hAnsi="Times New Roman"/>
          <w:b/>
          <w:sz w:val="28"/>
          <w:szCs w:val="28"/>
        </w:rPr>
        <w:t xml:space="preserve">Структура и содержание </w:t>
      </w:r>
      <w:r w:rsidR="00CB7CB8">
        <w:rPr>
          <w:rFonts w:ascii="Times New Roman" w:hAnsi="Times New Roman"/>
          <w:b/>
          <w:sz w:val="28"/>
          <w:szCs w:val="28"/>
        </w:rPr>
        <w:t>учебн</w:t>
      </w:r>
      <w:r w:rsidRPr="002B1BED">
        <w:rPr>
          <w:rFonts w:ascii="Times New Roman" w:hAnsi="Times New Roman"/>
          <w:b/>
          <w:sz w:val="28"/>
          <w:szCs w:val="28"/>
        </w:rPr>
        <w:t>о-методической работы</w:t>
      </w:r>
    </w:p>
    <w:p w:rsidR="00620A9E" w:rsidRPr="002F022F"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30732C">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Учебно-методическая</w:t>
      </w:r>
      <w:r>
        <w:rPr>
          <w:rFonts w:ascii="Times New Roman" w:hAnsi="Times New Roman"/>
          <w:color w:val="000000"/>
          <w:sz w:val="28"/>
          <w:szCs w:val="28"/>
          <w:lang w:eastAsia="ru-RU"/>
        </w:rPr>
        <w:t xml:space="preserve"> работа в </w:t>
      </w:r>
      <w:r w:rsidR="00964EE1">
        <w:rPr>
          <w:rFonts w:ascii="Times New Roman" w:hAnsi="Times New Roman"/>
          <w:color w:val="000000"/>
          <w:sz w:val="28"/>
          <w:szCs w:val="28"/>
          <w:lang w:eastAsia="ru-RU"/>
        </w:rPr>
        <w:t>М</w:t>
      </w:r>
      <w:r>
        <w:rPr>
          <w:rFonts w:ascii="Times New Roman" w:hAnsi="Times New Roman"/>
          <w:color w:val="000000"/>
          <w:sz w:val="28"/>
          <w:szCs w:val="28"/>
          <w:lang w:eastAsia="ru-RU"/>
        </w:rPr>
        <w:t xml:space="preserve">едицинском колледже </w:t>
      </w:r>
      <w:r w:rsidRPr="002F022F">
        <w:rPr>
          <w:rFonts w:ascii="Times New Roman" w:hAnsi="Times New Roman"/>
          <w:color w:val="000000"/>
          <w:sz w:val="28"/>
          <w:szCs w:val="28"/>
          <w:lang w:eastAsia="ru-RU"/>
        </w:rPr>
        <w:t xml:space="preserve">проводится в четком соответствии с планом и реализацией задач, определенных основными проблемами </w:t>
      </w:r>
      <w:r w:rsidR="00964EE1">
        <w:rPr>
          <w:rFonts w:ascii="Times New Roman" w:hAnsi="Times New Roman"/>
          <w:color w:val="000000"/>
          <w:sz w:val="28"/>
          <w:szCs w:val="28"/>
          <w:lang w:eastAsia="ru-RU"/>
        </w:rPr>
        <w:t>К</w:t>
      </w:r>
      <w:r w:rsidRPr="002F022F">
        <w:rPr>
          <w:rFonts w:ascii="Times New Roman" w:hAnsi="Times New Roman"/>
          <w:color w:val="000000"/>
          <w:sz w:val="28"/>
          <w:szCs w:val="28"/>
          <w:lang w:eastAsia="ru-RU"/>
        </w:rPr>
        <w:t>олледжа.</w:t>
      </w:r>
    </w:p>
    <w:p w:rsidR="00620A9E" w:rsidRDefault="00620A9E" w:rsidP="0030732C">
      <w:pPr>
        <w:spacing w:after="0" w:line="360" w:lineRule="auto"/>
        <w:ind w:firstLine="851"/>
        <w:jc w:val="both"/>
        <w:rPr>
          <w:rFonts w:ascii="Times New Roman" w:hAnsi="Times New Roman"/>
          <w:sz w:val="28"/>
          <w:szCs w:val="28"/>
        </w:rPr>
      </w:pPr>
      <w:r w:rsidRPr="0030732C">
        <w:rPr>
          <w:rFonts w:ascii="Times New Roman" w:hAnsi="Times New Roman"/>
          <w:sz w:val="28"/>
          <w:szCs w:val="28"/>
        </w:rPr>
        <w:t xml:space="preserve">Задачей методической работы является совершенствование методического обеспечения образовательного процесса в соответствии с требованиями </w:t>
      </w:r>
      <w:r>
        <w:rPr>
          <w:rFonts w:ascii="Times New Roman" w:hAnsi="Times New Roman"/>
          <w:sz w:val="28"/>
          <w:szCs w:val="28"/>
        </w:rPr>
        <w:t>Ф</w:t>
      </w:r>
      <w:r w:rsidRPr="0030732C">
        <w:rPr>
          <w:rFonts w:ascii="Times New Roman" w:hAnsi="Times New Roman"/>
          <w:sz w:val="28"/>
          <w:szCs w:val="28"/>
        </w:rPr>
        <w:t xml:space="preserve">ГОС по специальностям подготовки. </w:t>
      </w:r>
    </w:p>
    <w:p w:rsidR="00620A9E" w:rsidRDefault="00620A9E" w:rsidP="002B1BED">
      <w:pPr>
        <w:spacing w:after="0" w:line="360" w:lineRule="auto"/>
        <w:ind w:firstLine="567"/>
        <w:jc w:val="both"/>
        <w:rPr>
          <w:rFonts w:ascii="Times New Roman" w:hAnsi="Times New Roman"/>
          <w:b/>
          <w:bCs/>
          <w:sz w:val="28"/>
          <w:szCs w:val="28"/>
        </w:rPr>
      </w:pPr>
      <w:r w:rsidRPr="002B1BED">
        <w:rPr>
          <w:rFonts w:ascii="Times New Roman" w:hAnsi="Times New Roman"/>
          <w:sz w:val="28"/>
          <w:szCs w:val="28"/>
        </w:rPr>
        <w:t>Планирование и осуществление методической работы проводится с учетом основных задач и направлений развития системы среднего профессионального образования.</w:t>
      </w:r>
    </w:p>
    <w:p w:rsidR="00620A9E" w:rsidRPr="002B1BED" w:rsidRDefault="00620A9E" w:rsidP="002B1BED">
      <w:pPr>
        <w:spacing w:after="0" w:line="360" w:lineRule="auto"/>
        <w:jc w:val="both"/>
        <w:rPr>
          <w:rFonts w:ascii="Times New Roman" w:hAnsi="Times New Roman"/>
          <w:bCs/>
          <w:sz w:val="28"/>
          <w:szCs w:val="28"/>
        </w:rPr>
      </w:pPr>
      <w:r w:rsidRPr="002B1BED">
        <w:rPr>
          <w:rFonts w:ascii="Times New Roman" w:hAnsi="Times New Roman"/>
          <w:bCs/>
          <w:sz w:val="28"/>
          <w:szCs w:val="28"/>
        </w:rPr>
        <w:t>Разрабатываемые методические проблемы за отчетный период:</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Внедрение в образовательный процесс научно-обоснованных методик информационной технологической деятельности и исследовательской деятельности</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Развитие и воспитание творческой индивидуальности личности как основы современного образовательного процесса</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Применение личностно-центрированных методик в педагогическом процессе. Метод проектов в ССУЗ медицинского профиля.</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Формирование и внедрение принципов здорового образа жизни и здоровьесберегающего пространства.</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lastRenderedPageBreak/>
        <w:t>- Воспитание у молодого поколения чувства патриотизма, любви к Родине, готовности к профессиональной деятельности.</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B1BED">
        <w:rPr>
          <w:rFonts w:ascii="Times New Roman" w:hAnsi="Times New Roman"/>
          <w:bCs/>
          <w:sz w:val="28"/>
          <w:szCs w:val="28"/>
        </w:rPr>
        <w:t>Организация образовательного процесса с учётом предстоящей разработки программ профессионального модуля, основанных на компетенциях</w:t>
      </w:r>
    </w:p>
    <w:p w:rsidR="00620A9E" w:rsidRPr="00914104" w:rsidRDefault="00620A9E" w:rsidP="00617ACE">
      <w:pPr>
        <w:spacing w:after="0" w:line="360" w:lineRule="auto"/>
        <w:jc w:val="both"/>
        <w:rPr>
          <w:rFonts w:ascii="Times New Roman" w:hAnsi="Times New Roman"/>
          <w:sz w:val="28"/>
          <w:szCs w:val="28"/>
          <w:lang w:eastAsia="ru-RU"/>
        </w:rPr>
      </w:pPr>
      <w:r w:rsidRPr="00914104">
        <w:rPr>
          <w:rFonts w:ascii="Times New Roman" w:hAnsi="Times New Roman"/>
          <w:color w:val="000000"/>
          <w:sz w:val="28"/>
          <w:szCs w:val="28"/>
          <w:lang w:eastAsia="ru-RU"/>
        </w:rPr>
        <w:t>- Повышение качества подготовки специалистов среднего медицинского звена в соответствии с требованиями Федерального государственного образовательного стандарта 3-го поколения через:</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Внедрение и совершенствование активных методов обучения и контроля;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Повышение качества методического и педагогического обеспечения учебно-воспитательного процесса;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lang w:eastAsia="ru-RU"/>
        </w:rPr>
      </w:pPr>
      <w:r w:rsidRPr="00914104">
        <w:rPr>
          <w:rFonts w:ascii="Times New Roman" w:hAnsi="Times New Roman"/>
          <w:sz w:val="28"/>
          <w:szCs w:val="28"/>
          <w:lang w:eastAsia="ru-RU"/>
        </w:rPr>
        <w:t>- Организацию самостоятельной работы студентов, вовлечение их в исследовательскую работу в процессе обучения;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Формирование и внедрение принципов здорового образа жизни и здоровьесберегающего пространства.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Формирование эмпатийных качеств и готовности студентов к профессиональной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Для реализации проблем активно использовались такие формы работы как:</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рабочих программ по дисциплинам и профессиональным модулям</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открытые уроки</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методические разработки для студентов, преподавателей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интерактивное обучение через разработку и внедрение в образовательный процесс мультимедийного лекционного материала (лекции- презентации).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Работа над учебно-методическими комплексами по всем дисциплинам включает создание и совершенствование рабочих программ, курсов лекций, методических пособий и рекомендаций, подбор дидактического материала, составление списков рекомендуемой литературы, контрольных вопросов, зачетных требований и экзаменационных билетов, методических указаний и соответствующей документации к итоговой государственной аттестации. Ведется </w:t>
      </w:r>
      <w:r w:rsidRPr="00914104">
        <w:rPr>
          <w:rFonts w:ascii="Times New Roman" w:hAnsi="Times New Roman"/>
          <w:color w:val="000000"/>
          <w:sz w:val="28"/>
          <w:szCs w:val="28"/>
          <w:lang w:eastAsia="ru-RU"/>
        </w:rPr>
        <w:lastRenderedPageBreak/>
        <w:t>учет обеспеченности специальностей и дисциплин основной и дополнительной учебной и учебно-методической литературой.</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Деятельность </w:t>
      </w:r>
      <w:r w:rsidR="00172FF2">
        <w:rPr>
          <w:rFonts w:ascii="Times New Roman" w:hAnsi="Times New Roman"/>
          <w:color w:val="000000"/>
          <w:sz w:val="28"/>
          <w:szCs w:val="28"/>
          <w:lang w:eastAsia="ru-RU"/>
        </w:rPr>
        <w:t>О</w:t>
      </w:r>
      <w:r w:rsidRPr="00914104">
        <w:rPr>
          <w:rFonts w:ascii="Times New Roman" w:hAnsi="Times New Roman"/>
          <w:color w:val="000000"/>
          <w:sz w:val="28"/>
          <w:szCs w:val="28"/>
          <w:lang w:eastAsia="ru-RU"/>
        </w:rPr>
        <w:t>МО колледжа регламентируется Положением об учебно-методическом отделе</w:t>
      </w:r>
      <w:r>
        <w:rPr>
          <w:rFonts w:ascii="Times New Roman" w:hAnsi="Times New Roman"/>
          <w:color w:val="000000"/>
          <w:sz w:val="28"/>
          <w:szCs w:val="28"/>
          <w:lang w:eastAsia="ru-RU"/>
        </w:rPr>
        <w:t xml:space="preserve"> ДГМА</w:t>
      </w:r>
      <w:r w:rsidRPr="00914104">
        <w:rPr>
          <w:rFonts w:ascii="Times New Roman" w:hAnsi="Times New Roman"/>
          <w:color w:val="000000"/>
          <w:sz w:val="28"/>
          <w:szCs w:val="28"/>
          <w:lang w:eastAsia="ru-RU"/>
        </w:rPr>
        <w:t>, осуществляется на основании ежегодных планов методической работы, планов Школы педагогического мастерства, планов работы Школы начинающего преподавателя, планов Методического совета колледжа.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Методический Совет и ЦМК в своей работе основное внимание уделяют внедрению в учебный процесс современных методик и технологий.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Основные методические проблемы в отчетном периоде: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комплексное учебно-методическое обеспечение дисциплин;</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реализация практико-ориентированных технологий обучения;</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и использование в учебном процессе учебно-методических пособий управляющего типа;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внедрение в учебный процесс современных информационных технологий и технических средств.</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Методическая работа в </w:t>
      </w:r>
      <w:r w:rsidR="005C5C97">
        <w:rPr>
          <w:rFonts w:ascii="Times New Roman" w:hAnsi="Times New Roman"/>
          <w:color w:val="000000"/>
          <w:sz w:val="28"/>
          <w:szCs w:val="28"/>
          <w:lang w:eastAsia="ru-RU"/>
        </w:rPr>
        <w:t>М</w:t>
      </w:r>
      <w:r w:rsidRPr="00914104">
        <w:rPr>
          <w:rFonts w:ascii="Times New Roman" w:hAnsi="Times New Roman"/>
          <w:color w:val="000000"/>
          <w:sz w:val="28"/>
          <w:szCs w:val="28"/>
          <w:lang w:eastAsia="ru-RU"/>
        </w:rPr>
        <w:t>едицинском колледже ДГМА планируется и контролируется учебно-методическим отделом ДГМА, координирующим работу цикловых методических комиссий, которые активно участвуют в пополнении и обновлении фонда методических пособий, разработок, ставя перед собой цель создания комплексного учебно-методического обеспечения всех учебных дисциплин. Проведена работа по созданию учебно-методических комплексов по дисциплинам (УМК).</w:t>
      </w:r>
    </w:p>
    <w:p w:rsidR="00620A9E" w:rsidRPr="00914104" w:rsidRDefault="00620A9E" w:rsidP="007C711D">
      <w:pPr>
        <w:spacing w:after="0" w:line="360" w:lineRule="auto"/>
        <w:ind w:firstLine="284"/>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Вся учебно-методическая документация рассматривается на заседаниях ЦМК и </w:t>
      </w:r>
      <w:r w:rsidR="00FD05F6">
        <w:rPr>
          <w:rFonts w:ascii="Times New Roman" w:hAnsi="Times New Roman"/>
          <w:color w:val="000000"/>
          <w:sz w:val="28"/>
          <w:szCs w:val="28"/>
          <w:lang w:eastAsia="ru-RU"/>
        </w:rPr>
        <w:t>П</w:t>
      </w:r>
      <w:r>
        <w:rPr>
          <w:rFonts w:ascii="Times New Roman" w:hAnsi="Times New Roman"/>
          <w:color w:val="000000"/>
          <w:sz w:val="28"/>
          <w:szCs w:val="28"/>
          <w:lang w:eastAsia="ru-RU"/>
        </w:rPr>
        <w:t>едагогического</w:t>
      </w:r>
      <w:r w:rsidRPr="00914104">
        <w:rPr>
          <w:rFonts w:ascii="Times New Roman" w:hAnsi="Times New Roman"/>
          <w:color w:val="000000"/>
          <w:sz w:val="28"/>
          <w:szCs w:val="28"/>
          <w:lang w:eastAsia="ru-RU"/>
        </w:rPr>
        <w:t xml:space="preserve"> совета.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При УМО функционируют цикл обмена опытом преподавателей «Педагогический лекторий», способствующий повышению профессионализма, раскрытию творческого потенциала и «Школа начинающего преподавателя», работа которой направлена на адаптацию начинающих преподавателей к </w:t>
      </w:r>
      <w:r w:rsidRPr="00914104">
        <w:rPr>
          <w:rFonts w:ascii="Times New Roman" w:hAnsi="Times New Roman"/>
          <w:color w:val="000000"/>
          <w:sz w:val="28"/>
          <w:szCs w:val="28"/>
          <w:lang w:eastAsia="ru-RU"/>
        </w:rPr>
        <w:lastRenderedPageBreak/>
        <w:t>педагогической деятельности, изучение основ педагогики и методики, ознакомление с психологическими аспектами педагогической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С целью обмена опытом все преподаватели </w:t>
      </w:r>
      <w:r w:rsidR="005C5C97">
        <w:rPr>
          <w:rFonts w:ascii="Times New Roman" w:hAnsi="Times New Roman"/>
          <w:color w:val="000000"/>
          <w:sz w:val="28"/>
          <w:szCs w:val="28"/>
          <w:lang w:eastAsia="ru-RU"/>
        </w:rPr>
        <w:t>К</w:t>
      </w:r>
      <w:r w:rsidRPr="00914104">
        <w:rPr>
          <w:rFonts w:ascii="Times New Roman" w:hAnsi="Times New Roman"/>
          <w:color w:val="000000"/>
          <w:sz w:val="28"/>
          <w:szCs w:val="28"/>
          <w:lang w:eastAsia="ru-RU"/>
        </w:rPr>
        <w:t>олледжа, проводят открытые занятия.</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Форма их проведения варьирует: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различные виды лекций (проблемная, лекция-дискуссия, лекция- беседа);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семинарские занятия (семинар-конференция, семинар-диспут);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практические занятия с элементами игровых ситуаций;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внеаудиторные занятия (викторины, конкурсы и т.д.).</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лекции, с применением мультимедийной установки.</w:t>
      </w:r>
    </w:p>
    <w:p w:rsidR="00620A9E" w:rsidRPr="00914104" w:rsidRDefault="00A84846"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Органиацион</w:t>
      </w:r>
      <w:r w:rsidR="00620A9E" w:rsidRPr="00914104">
        <w:rPr>
          <w:rFonts w:ascii="Times New Roman" w:hAnsi="Times New Roman"/>
          <w:color w:val="000000"/>
          <w:sz w:val="28"/>
          <w:szCs w:val="28"/>
          <w:lang w:eastAsia="ru-RU"/>
        </w:rPr>
        <w:t>но-методическим отделом ежегодно осуществляется обобщение опыта работы преподавателей в виде: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презентации опыта работы и анализа педагогической деятельности на заседании методического совета;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открытых уроков;</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организации выставки учебно-методических разработок, пособий и выступлений</w:t>
      </w:r>
      <w:r w:rsidR="00A84846">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E442A">
        <w:rPr>
          <w:rFonts w:ascii="Times New Roman" w:hAnsi="Times New Roman"/>
          <w:color w:val="000000"/>
          <w:sz w:val="28"/>
          <w:szCs w:val="28"/>
          <w:lang w:eastAsia="ru-RU"/>
        </w:rPr>
        <w:t>Результаты обобщения опыта учитываются при аттестации преподавателя на квалификационную категорию и при представлении к награждениям и поощрениям.</w:t>
      </w:r>
    </w:p>
    <w:p w:rsidR="00620A9E" w:rsidRDefault="00620A9E">
      <w:pPr>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p>
    <w:p w:rsidR="00620A9E" w:rsidRPr="00851F76" w:rsidRDefault="00620A9E" w:rsidP="007C711D">
      <w:pPr>
        <w:spacing w:after="0" w:line="360" w:lineRule="auto"/>
        <w:ind w:firstLine="426"/>
        <w:jc w:val="center"/>
        <w:rPr>
          <w:rFonts w:ascii="Times New Roman" w:hAnsi="Times New Roman"/>
          <w:b/>
          <w:sz w:val="32"/>
          <w:szCs w:val="32"/>
          <w:lang w:eastAsia="ru-RU"/>
        </w:rPr>
      </w:pPr>
      <w:r w:rsidRPr="00851F76">
        <w:rPr>
          <w:rFonts w:ascii="Times New Roman" w:hAnsi="Times New Roman"/>
          <w:b/>
          <w:color w:val="000000"/>
          <w:sz w:val="32"/>
          <w:szCs w:val="32"/>
          <w:lang w:eastAsia="ru-RU"/>
        </w:rPr>
        <w:lastRenderedPageBreak/>
        <w:t>Организация практического обучения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Практическая подготовка студентов осуществляется путём проведения учебных и производственных практик, которые являются важнейшим звеном в системе профессиональной подготовки будущих специалистов. Практика ориентирована на углубление, систематизацию, обобщение и конкретизацию теоретических знаний, полученных в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на совершенствование профессионально значимых умений и навыков. Именно практика во многом способствует формированию профессиональных компетенций выпускников образовательного учреждения.</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Отделом разработаны и внедрены рабочие программы учебной и производственной практики (практика по профилю специальности и преддипломная практика) в соответствии с «Положением об учебной и производственной практике».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Период прохождения практики осуществляется при освоении студентами профессиональных компетенций в рамках профессиональных модулей в сроки, предусмотренные графиком учебного процесса. Учебная практика проходит как в лабораториях и кабинетах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так и на базах МО, на основании договоров, заключенных между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олледжем и </w:t>
      </w:r>
      <w:r w:rsidR="00A84846">
        <w:rPr>
          <w:rFonts w:ascii="Times New Roman" w:hAnsi="Times New Roman"/>
          <w:color w:val="000000"/>
          <w:sz w:val="28"/>
          <w:szCs w:val="28"/>
          <w:lang w:eastAsia="ru-RU"/>
        </w:rPr>
        <w:t>медицинскими организациями</w:t>
      </w:r>
      <w:r w:rsidRPr="00C639A3">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Планомерно ведется целенаправленная работа по повышению качества организации и проведения производственной и учебной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существующим требованиям качества организации практики относятся: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базовых учреждений (предприятий), их самодостаточность;</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договоров с организациями и предприятиями о прохождении практики студентами;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рабочих программ практики, периодичность их обновления и совершенствования с учетом предложений работодателей и студентов;</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связь содержания рабочих программ практики с задачами, определяемыми образовательными программами ФГОС СПО;</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lastRenderedPageBreak/>
        <w:t>- состав руководителей практики (от колледжа и от учреждений и предприятий);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перечня манипуляций, осваиваемых в процессе прохождения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качество отчетов студентов о прохождении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исследование затруднений, испытываемых студентами в процессе прохождения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Руководство практикой планируется, как правило, преподавателями, имеющими достаточную компетенцию и квалификацию, обладающими полным знанием и пониманием задач практики, владеющими необходимыми умениями и опытом для ее эффективного осуществления.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Особое внимание в системе организации практики уделяется постоянному взаимодействию с работодателями, представителями рынка труда. Взаимодействие с ними начинается с заключения договоров. Представители работодателей, как правило, активно сотрудничают с колледжем в период проведения практики, а по ее завершению дают своюоценку теоретической и практической подготовленности студентов, содержанию программ практики и организационным вопросам её проведения.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Организация и проведение производственной практики является составной частью системы гарантий качества образования. Практика по профилю специальности проводится в МО, определенных приказом М3 Р</w:t>
      </w:r>
      <w:r>
        <w:rPr>
          <w:rFonts w:ascii="Times New Roman" w:hAnsi="Times New Roman"/>
          <w:color w:val="000000"/>
          <w:sz w:val="28"/>
          <w:szCs w:val="28"/>
          <w:lang w:eastAsia="ru-RU"/>
        </w:rPr>
        <w:t>Д и ректора ДГМА № 83-к /460уу от 10.02.2012 года</w:t>
      </w:r>
      <w:r w:rsidRPr="00C639A3">
        <w:rPr>
          <w:rFonts w:ascii="Times New Roman" w:hAnsi="Times New Roman"/>
          <w:color w:val="000000"/>
          <w:sz w:val="28"/>
          <w:szCs w:val="28"/>
          <w:lang w:eastAsia="ru-RU"/>
        </w:rPr>
        <w:t xml:space="preserve">, который определяет перечень </w:t>
      </w:r>
      <w:r>
        <w:rPr>
          <w:rFonts w:ascii="Times New Roman" w:hAnsi="Times New Roman"/>
          <w:color w:val="000000"/>
          <w:sz w:val="28"/>
          <w:szCs w:val="28"/>
          <w:lang w:eastAsia="ru-RU"/>
        </w:rPr>
        <w:t>организаций</w:t>
      </w:r>
      <w:r w:rsidRPr="00C639A3">
        <w:rPr>
          <w:rFonts w:ascii="Times New Roman" w:hAnsi="Times New Roman"/>
          <w:color w:val="000000"/>
          <w:sz w:val="28"/>
          <w:szCs w:val="28"/>
          <w:lang w:eastAsia="ru-RU"/>
        </w:rPr>
        <w:t xml:space="preserve"> здравоохранения, соответствующих требованиям ФГОС СПО для проведения всех видов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Преддипломная практика проводится в </w:t>
      </w:r>
      <w:r>
        <w:rPr>
          <w:rFonts w:ascii="Times New Roman" w:hAnsi="Times New Roman"/>
          <w:color w:val="000000"/>
          <w:sz w:val="28"/>
          <w:szCs w:val="28"/>
          <w:lang w:eastAsia="ru-RU"/>
        </w:rPr>
        <w:t xml:space="preserve">организациях </w:t>
      </w:r>
      <w:r w:rsidRPr="00C639A3">
        <w:rPr>
          <w:rFonts w:ascii="Times New Roman" w:hAnsi="Times New Roman"/>
          <w:color w:val="000000"/>
          <w:sz w:val="28"/>
          <w:szCs w:val="28"/>
          <w:lang w:eastAsia="ru-RU"/>
        </w:rPr>
        <w:t>здравоохранения,расположенных в г. Махачкал</w:t>
      </w:r>
      <w:r w:rsidR="00A84846">
        <w:rPr>
          <w:rFonts w:ascii="Times New Roman" w:hAnsi="Times New Roman"/>
          <w:color w:val="000000"/>
          <w:sz w:val="28"/>
          <w:szCs w:val="28"/>
          <w:lang w:eastAsia="ru-RU"/>
        </w:rPr>
        <w:t>е</w:t>
      </w:r>
      <w:r w:rsidRPr="00C639A3">
        <w:rPr>
          <w:rFonts w:ascii="Times New Roman" w:hAnsi="Times New Roman"/>
          <w:color w:val="000000"/>
          <w:sz w:val="28"/>
          <w:szCs w:val="28"/>
          <w:lang w:eastAsia="ru-RU"/>
        </w:rPr>
        <w:t xml:space="preserve"> или в других населенных пунктах,обеспеченных необходимой базой.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Закрепление баз практики осуществляется на основе прямых договоров с учреждениями здравоохранения и организациями по приказу </w:t>
      </w:r>
      <w:r>
        <w:rPr>
          <w:rFonts w:ascii="Times New Roman" w:hAnsi="Times New Roman"/>
          <w:color w:val="000000"/>
          <w:sz w:val="28"/>
          <w:szCs w:val="28"/>
          <w:lang w:eastAsia="ru-RU"/>
        </w:rPr>
        <w:t>ректора ДГМА</w:t>
      </w:r>
      <w:r w:rsidRPr="00C639A3">
        <w:rPr>
          <w:rFonts w:ascii="Times New Roman" w:hAnsi="Times New Roman"/>
          <w:color w:val="000000"/>
          <w:sz w:val="28"/>
          <w:szCs w:val="28"/>
          <w:lang w:eastAsia="ru-RU"/>
        </w:rPr>
        <w:t xml:space="preserve"> или </w:t>
      </w:r>
      <w:r w:rsidRPr="00C639A3">
        <w:rPr>
          <w:rFonts w:ascii="Times New Roman" w:hAnsi="Times New Roman"/>
          <w:color w:val="000000"/>
          <w:sz w:val="28"/>
          <w:szCs w:val="28"/>
          <w:lang w:eastAsia="ru-RU"/>
        </w:rPr>
        <w:lastRenderedPageBreak/>
        <w:t xml:space="preserve">согласованию с </w:t>
      </w:r>
      <w:r>
        <w:rPr>
          <w:rFonts w:ascii="Times New Roman" w:hAnsi="Times New Roman"/>
          <w:color w:val="000000"/>
          <w:sz w:val="28"/>
          <w:szCs w:val="28"/>
          <w:lang w:eastAsia="ru-RU"/>
        </w:rPr>
        <w:t>МО</w:t>
      </w:r>
      <w:r w:rsidRPr="00C639A3">
        <w:rPr>
          <w:rFonts w:ascii="Times New Roman" w:hAnsi="Times New Roman"/>
          <w:color w:val="000000"/>
          <w:sz w:val="28"/>
          <w:szCs w:val="28"/>
          <w:lang w:eastAsia="ru-RU"/>
        </w:rPr>
        <w:t xml:space="preserve"> независимо от их организационно - правовых форм и собственности.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Сведения о местах проведения практик представлены в таблице №</w:t>
      </w:r>
      <w:r w:rsidR="00136FC7">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.3.1.</w:t>
      </w:r>
    </w:p>
    <w:p w:rsidR="00620A9E" w:rsidRPr="00C639A3" w:rsidRDefault="00620A9E" w:rsidP="007C711D">
      <w:pPr>
        <w:spacing w:after="0" w:line="360" w:lineRule="auto"/>
        <w:ind w:firstLine="426"/>
        <w:jc w:val="right"/>
        <w:rPr>
          <w:rFonts w:ascii="Times New Roman" w:hAnsi="Times New Roman"/>
          <w:b/>
          <w:sz w:val="24"/>
          <w:szCs w:val="24"/>
          <w:lang w:eastAsia="ru-RU"/>
        </w:rPr>
      </w:pPr>
      <w:r w:rsidRPr="00C639A3">
        <w:rPr>
          <w:rFonts w:ascii="Times New Roman" w:hAnsi="Times New Roman"/>
          <w:b/>
          <w:color w:val="000000"/>
          <w:sz w:val="28"/>
          <w:szCs w:val="28"/>
          <w:lang w:eastAsia="ru-RU"/>
        </w:rPr>
        <w:t xml:space="preserve">Таблица № </w:t>
      </w:r>
      <w:r w:rsidR="00964EE1">
        <w:rPr>
          <w:rFonts w:ascii="Times New Roman" w:hAnsi="Times New Roman"/>
          <w:b/>
          <w:color w:val="000000"/>
          <w:sz w:val="28"/>
          <w:szCs w:val="28"/>
          <w:lang w:eastAsia="ru-RU"/>
        </w:rPr>
        <w:t>6</w:t>
      </w:r>
      <w:r w:rsidRPr="00C639A3">
        <w:rPr>
          <w:rFonts w:ascii="Times New Roman" w:hAnsi="Times New Roman"/>
          <w:b/>
          <w:color w:val="000000"/>
          <w:sz w:val="28"/>
          <w:szCs w:val="28"/>
          <w:lang w:eastAsia="ru-RU"/>
        </w:rPr>
        <w:t>.3.1.</w:t>
      </w:r>
    </w:p>
    <w:p w:rsidR="00620A9E" w:rsidRPr="005F3E7A" w:rsidRDefault="00620A9E" w:rsidP="007C711D">
      <w:pPr>
        <w:spacing w:after="0" w:line="360" w:lineRule="auto"/>
        <w:ind w:firstLine="426"/>
        <w:jc w:val="both"/>
        <w:rPr>
          <w:rFonts w:ascii="Times New Roman" w:hAnsi="Times New Roman"/>
          <w:sz w:val="24"/>
          <w:szCs w:val="24"/>
          <w:lang w:eastAsia="ru-RU"/>
        </w:rPr>
      </w:pPr>
      <w:r w:rsidRPr="005F3E7A">
        <w:rPr>
          <w:rFonts w:ascii="Times New Roman" w:hAnsi="Times New Roman"/>
          <w:bCs/>
          <w:color w:val="000000"/>
          <w:sz w:val="28"/>
          <w:szCs w:val="28"/>
          <w:lang w:eastAsia="ru-RU"/>
        </w:rPr>
        <w:t>Базы практического обслуживания Медицинского колледжа ДГМА</w:t>
      </w:r>
    </w:p>
    <w:tbl>
      <w:tblPr>
        <w:tblW w:w="10065" w:type="dxa"/>
        <w:tblInd w:w="5" w:type="dxa"/>
        <w:tblLayout w:type="fixed"/>
        <w:tblCellMar>
          <w:left w:w="0" w:type="dxa"/>
          <w:right w:w="0" w:type="dxa"/>
        </w:tblCellMar>
        <w:tblLook w:val="0000"/>
      </w:tblPr>
      <w:tblGrid>
        <w:gridCol w:w="567"/>
        <w:gridCol w:w="6804"/>
        <w:gridCol w:w="2694"/>
      </w:tblGrid>
      <w:tr w:rsidR="00620A9E" w:rsidRPr="004111E8" w:rsidTr="004111E8">
        <w:trPr>
          <w:trHeight w:val="200"/>
        </w:trPr>
        <w:tc>
          <w:tcPr>
            <w:tcW w:w="567" w:type="dxa"/>
            <w:tcBorders>
              <w:top w:val="single" w:sz="4" w:space="0" w:color="auto"/>
              <w:left w:val="single" w:sz="4" w:space="0" w:color="auto"/>
              <w:bottom w:val="nil"/>
              <w:right w:val="nil"/>
            </w:tcBorders>
            <w:shd w:val="clear" w:color="auto" w:fill="FFFFFF"/>
          </w:tcPr>
          <w:p w:rsidR="00620A9E" w:rsidRDefault="00620A9E" w:rsidP="00C64766">
            <w:pPr>
              <w:spacing w:after="0" w:line="240" w:lineRule="auto"/>
              <w:jc w:val="both"/>
              <w:rPr>
                <w:rFonts w:ascii="Times New Roman" w:hAnsi="Times New Roman"/>
                <w:color w:val="000000"/>
                <w:sz w:val="28"/>
                <w:szCs w:val="28"/>
                <w:lang w:eastAsia="ru-RU"/>
              </w:rPr>
            </w:pPr>
            <w:r w:rsidRPr="004111E8">
              <w:rPr>
                <w:rFonts w:ascii="Times New Roman" w:hAnsi="Times New Roman"/>
                <w:color w:val="000000"/>
                <w:sz w:val="28"/>
                <w:szCs w:val="28"/>
                <w:lang w:eastAsia="ru-RU"/>
              </w:rPr>
              <w:t>№</w:t>
            </w:r>
          </w:p>
          <w:p w:rsidR="00620A9E" w:rsidRPr="004111E8" w:rsidRDefault="00620A9E" w:rsidP="00C64766">
            <w:pPr>
              <w:spacing w:after="0" w:line="24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п/п</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Место проведения практики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Адрес</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Ляхова, 47</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детская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64766">
            <w:pPr>
              <w:spacing w:after="0" w:line="24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Пр. Акушинского, 7-я линия, 2а</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МБУЗ "Муниципальная станция скорой медицинской помощи"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Степная, 30</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инфекционных болезней</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Шихсаидова, 43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стоматологическая поликлиника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 Горького, 22</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6.</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психоневрологический диспансер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 Руставели, 57в</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7.</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детский пульмонологический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Ирчи-Казака, 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8.</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медицинский центр МЗРД</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М-Гаджиева, 31</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9.</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Родильный дом №2</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Озерная 14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10.</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E5B9F">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Отделенческая больница ст. Махачкала Северо - Кавказской железной дороги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54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Институт немедикаментозной терапии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136FC7">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4</w:t>
            </w:r>
            <w:r w:rsidR="00136FC7">
              <w:rPr>
                <w:rFonts w:ascii="Times New Roman" w:hAnsi="Times New Roman"/>
                <w:color w:val="000000"/>
                <w:sz w:val="28"/>
                <w:szCs w:val="28"/>
                <w:lang w:eastAsia="ru-RU"/>
              </w:rPr>
              <w:t>6</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Консультативно-диагностическая поликлиника ДГМА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Рустамова,3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Муниципальная городская детская больница №1</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w:t>
            </w:r>
            <w:r>
              <w:rPr>
                <w:rFonts w:ascii="Times New Roman" w:hAnsi="Times New Roman"/>
                <w:color w:val="000000"/>
                <w:sz w:val="28"/>
                <w:szCs w:val="28"/>
                <w:lang w:eastAsia="ru-RU"/>
              </w:rPr>
              <w:t>.</w:t>
            </w:r>
            <w:r w:rsidRPr="004111E8">
              <w:rPr>
                <w:rFonts w:ascii="Times New Roman" w:hAnsi="Times New Roman"/>
                <w:color w:val="000000"/>
                <w:sz w:val="28"/>
                <w:szCs w:val="28"/>
                <w:lang w:eastAsia="ru-RU"/>
              </w:rPr>
              <w:t xml:space="preserve"> Гагарина, 118</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ортопедотравматологический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Ленина, 82</w:t>
            </w:r>
          </w:p>
        </w:tc>
      </w:tr>
      <w:tr w:rsidR="00620A9E" w:rsidRPr="004111E8" w:rsidTr="00C64766">
        <w:trPr>
          <w:trHeight w:val="864"/>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медицинской профилактики, отделение реабилитации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4111E8">
            <w:pPr>
              <w:spacing w:after="0" w:line="360" w:lineRule="auto"/>
              <w:ind w:firstLine="142"/>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Мира,1 а</w:t>
            </w:r>
          </w:p>
        </w:tc>
      </w:tr>
      <w:tr w:rsidR="00620A9E" w:rsidRPr="004111E8"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16</w:t>
            </w:r>
          </w:p>
        </w:tc>
        <w:tc>
          <w:tcPr>
            <w:tcW w:w="6804"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РБ №2 - ЦСЭМП МИНЗДРАВА РД</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Пирогова, 3</w:t>
            </w:r>
          </w:p>
        </w:tc>
      </w:tr>
      <w:tr w:rsidR="00136FC7" w:rsidRPr="00D75D2F"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17</w:t>
            </w:r>
          </w:p>
        </w:tc>
        <w:tc>
          <w:tcPr>
            <w:tcW w:w="6804" w:type="dxa"/>
            <w:tcBorders>
              <w:top w:val="single" w:sz="4" w:space="0" w:color="auto"/>
              <w:left w:val="single" w:sz="4" w:space="0" w:color="auto"/>
              <w:bottom w:val="single" w:sz="4" w:space="0" w:color="auto"/>
              <w:right w:val="nil"/>
            </w:tcBorders>
            <w:shd w:val="clear" w:color="auto" w:fill="FFFFFF"/>
          </w:tcPr>
          <w:p w:rsidR="00136FC7" w:rsidRPr="00D75D2F" w:rsidRDefault="00D75D2F" w:rsidP="00D75D2F">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Центр спортивной медицины,</w:t>
            </w:r>
            <w:r w:rsidR="00136FC7" w:rsidRPr="00D75D2F">
              <w:rPr>
                <w:rFonts w:ascii="Times New Roman" w:hAnsi="Times New Roman"/>
                <w:color w:val="000000"/>
                <w:sz w:val="28"/>
                <w:szCs w:val="28"/>
                <w:lang w:eastAsia="ru-RU"/>
              </w:rPr>
              <w:t xml:space="preserve"> реабилитации и скорой помощи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Ул. Шоссе Аэропорта 1 а</w:t>
            </w:r>
          </w:p>
        </w:tc>
      </w:tr>
    </w:tbl>
    <w:p w:rsidR="00136FC7" w:rsidRPr="00D75D2F" w:rsidRDefault="00136FC7" w:rsidP="007C711D">
      <w:pPr>
        <w:spacing w:after="0" w:line="360" w:lineRule="auto"/>
        <w:ind w:firstLine="426"/>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lastRenderedPageBreak/>
        <w:t>Центр спортивной медицины</w:t>
      </w:r>
      <w:r w:rsidR="00D75D2F" w:rsidRPr="00D75D2F">
        <w:rPr>
          <w:rFonts w:ascii="Times New Roman" w:hAnsi="Times New Roman"/>
          <w:color w:val="000000"/>
          <w:sz w:val="28"/>
          <w:szCs w:val="28"/>
          <w:lang w:eastAsia="ru-RU"/>
        </w:rPr>
        <w:t>,</w:t>
      </w:r>
      <w:r w:rsidRPr="00D75D2F">
        <w:rPr>
          <w:rFonts w:ascii="Times New Roman" w:hAnsi="Times New Roman"/>
          <w:color w:val="000000"/>
          <w:sz w:val="28"/>
          <w:szCs w:val="28"/>
          <w:lang w:eastAsia="ru-RU"/>
        </w:rPr>
        <w:t xml:space="preserve"> реабилитации и скорой помощи является учебным центром Колледжа.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D75D2F">
        <w:rPr>
          <w:rFonts w:ascii="Times New Roman" w:hAnsi="Times New Roman"/>
          <w:color w:val="000000"/>
          <w:sz w:val="28"/>
          <w:szCs w:val="28"/>
          <w:lang w:eastAsia="ru-RU"/>
        </w:rPr>
        <w:t>Производственная практика рассматривается как один из основных этапов</w:t>
      </w:r>
      <w:r w:rsidRPr="00C639A3">
        <w:rPr>
          <w:rFonts w:ascii="Times New Roman" w:hAnsi="Times New Roman"/>
          <w:color w:val="000000"/>
          <w:sz w:val="28"/>
          <w:szCs w:val="28"/>
          <w:lang w:eastAsia="ru-RU"/>
        </w:rPr>
        <w:t xml:space="preserve"> подготовки будущего специалиста, обеспечивая практическое закрепление теоретических знаний, полученных на лекционных и практических занятиях и способствует формированию профессиональных компетенций. В процессе проведения производственной практики формируется способность самостоятельной конструктивной работы, креативность, способность работать в коллективе, способность к критике и самокритике, приобретение навыков толерантных межличностных отношений, способность к организации и планированию работы.</w:t>
      </w:r>
    </w:p>
    <w:p w:rsidR="00620A9E" w:rsidRPr="00C639A3" w:rsidRDefault="00620A9E" w:rsidP="007C711D">
      <w:pPr>
        <w:spacing w:after="0" w:line="360" w:lineRule="auto"/>
        <w:ind w:firstLine="426"/>
        <w:jc w:val="both"/>
        <w:rPr>
          <w:rFonts w:ascii="Times New Roman" w:hAnsi="Times New Roman"/>
          <w:b/>
          <w:sz w:val="24"/>
          <w:szCs w:val="24"/>
          <w:lang w:eastAsia="ru-RU"/>
        </w:rPr>
      </w:pPr>
      <w:r w:rsidRPr="00C639A3">
        <w:rPr>
          <w:rFonts w:ascii="Times New Roman" w:hAnsi="Times New Roman"/>
          <w:b/>
          <w:color w:val="000000"/>
          <w:sz w:val="28"/>
          <w:szCs w:val="28"/>
          <w:lang w:eastAsia="ru-RU"/>
        </w:rPr>
        <w:t>Учебно-лабораторное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соответствии с требованиями ФГОС СПО к перечню кабинетов, лабораторий, мастерских и других помещений, а также для решения задач по овладению студентами практических навыков и умений будущей профессиональной деятельности в колледже действуют специализи</w:t>
      </w:r>
      <w:r>
        <w:rPr>
          <w:rFonts w:ascii="Times New Roman" w:hAnsi="Times New Roman"/>
          <w:color w:val="000000"/>
          <w:sz w:val="28"/>
          <w:szCs w:val="28"/>
          <w:lang w:eastAsia="ru-RU"/>
        </w:rPr>
        <w:t>рованные кабинеты и лаборатории.</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Состояние оборудования, оснащенность кабинетов и лабораторий позволяет решать одновременно несколько задач:укреплять связьтеоретического обучения с практикой, формировать у студентов ряд профессиональных навыков и умений.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Кабинеты и лаборатории образовательного учреждения оснащены специальной мебелью, оборудованием, аппаратами, инструментами, фантомами и муляжами согласно требованиям ФГОС СПО.</w:t>
      </w:r>
    </w:p>
    <w:p w:rsidR="00620A9E" w:rsidRPr="00C639A3" w:rsidRDefault="00620A9E" w:rsidP="004F4F09">
      <w:pPr>
        <w:spacing w:after="0" w:line="360" w:lineRule="auto"/>
        <w:ind w:firstLine="426"/>
        <w:jc w:val="center"/>
        <w:rPr>
          <w:rFonts w:ascii="Times New Roman" w:hAnsi="Times New Roman"/>
          <w:b/>
          <w:sz w:val="28"/>
          <w:szCs w:val="28"/>
          <w:lang w:eastAsia="ru-RU"/>
        </w:rPr>
      </w:pPr>
      <w:r w:rsidRPr="00C639A3">
        <w:rPr>
          <w:rFonts w:ascii="Times New Roman" w:hAnsi="Times New Roman"/>
          <w:b/>
          <w:color w:val="000000"/>
          <w:sz w:val="28"/>
          <w:szCs w:val="28"/>
          <w:lang w:eastAsia="ru-RU"/>
        </w:rPr>
        <w:t>Учебно-исследовательская работа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Учебно-исследовательская деятельность колледжа реализуется в соответствии с требованиями, предъявляемыми к организации научной работы в СПО, направлена на решение ряда ключевых задач: активизация поисковой, научно - исследовательской деятельности преподавателей и студентов, повышение </w:t>
      </w:r>
      <w:r w:rsidRPr="00C639A3">
        <w:rPr>
          <w:rFonts w:ascii="Times New Roman" w:hAnsi="Times New Roman"/>
          <w:color w:val="000000"/>
          <w:sz w:val="28"/>
          <w:szCs w:val="28"/>
          <w:lang w:eastAsia="ru-RU"/>
        </w:rPr>
        <w:lastRenderedPageBreak/>
        <w:t>качества подготовки выпускников через использование в учебном процессе результатов научных исследований.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В качестве приоритетных направлений были определены: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экологические проблемы страны и региона;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клинической патологии;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физического, психического, социального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медико-демографические показатели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охрана здоровья молодежи и профилактика вредных привычек;</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особенности диагностики, лечения и профилактики инфекционных заболеваний;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климатические, бальнеологические особенности городов и сельских территорий Дагестана.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В течение аттестационного периода развитие творческого потенциала студентов проводилось посредством кружковой работы, которая строилась в соответствии с Положением о кружковой работе (форма проведения занятий: групповая и индивидуальная).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задачи работы: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проведение учебно-исследовательской работы студентов (УИРС) по разработанной и утвержденной тематике;</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формирование навыков самостоятельной творческой работы с научной литературой;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обучение методике обработки полученных данных и анализу результатов, составлению и оформлению докладов и отчетов по результатам исследовательской работы;</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участие членов кружка в конференциях, презентациях исследовательских работах;</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развитие разнообразных видов деятельности (исследовательской, технической и др.).</w:t>
      </w:r>
    </w:p>
    <w:p w:rsidR="00620A9E" w:rsidRPr="00C87A4A"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sz w:val="28"/>
          <w:szCs w:val="28"/>
          <w:lang w:eastAsia="ru-RU"/>
        </w:rPr>
        <w:br w:type="page"/>
      </w:r>
      <w:r w:rsidRPr="00C87A4A">
        <w:rPr>
          <w:rFonts w:ascii="Times New Roman" w:hAnsi="Times New Roman"/>
          <w:b/>
          <w:sz w:val="28"/>
          <w:szCs w:val="28"/>
        </w:rPr>
        <w:lastRenderedPageBreak/>
        <w:t>Воспитательная работа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Учебно-воспитательный процесс в Колледже ориентирован на подготовку конкурентоспособного специалиста, на формирование личности, умеющей использовать как накопленный, так и новый социальный опыт, выраженный в общих и профессиональных компетенциях, социально значимых ценностях, способах творческой деятельности во всех сферах жизни.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Воспитательная работа в Медицинском Колледже ДГМА осуществляется в соответствии с:</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Конституцией РФ, Законом РФ «Об образовании в Российской Федерации» от 29.12.2012  №  273 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24.07.1998 г. &lt;&lt;Об основных гарантиях прав ребенка в РФ&gt;&gt;(с изменениями на 21.07.2011 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05.10.2010 г. № 795 «О государственной программе», «Патриотическое воспитание граждан Российской Федерации на 2011-2015 годы»;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 защите детей от информации, причиняющей вред их здоровью и развитию» от 29.12.2010 г. № 436-ФЗ;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18.05.2009 г. №423 «Об отдельных вопросах осуществления опеки и попечительства в отношении несовершеннолетних граждан» (с изм. на 26.07.2010г.);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Стратегией государственной молодежной политики в РФ от18.12.2006 г. № 1760- 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21.12.1996 г. № 159- ФЗ «О дополнительных гарантиях социальной поддержке детей – сирот и детей, оставшихся без попечения родителей (с изм. на 17.12.2009 г.)»;</w:t>
      </w:r>
    </w:p>
    <w:p w:rsidR="00620A9E" w:rsidRPr="00C639A3" w:rsidRDefault="00620A9E" w:rsidP="007C711D">
      <w:pPr>
        <w:spacing w:after="0" w:line="360" w:lineRule="auto"/>
        <w:ind w:firstLine="426"/>
        <w:jc w:val="both"/>
        <w:rPr>
          <w:rFonts w:ascii="Times New Roman" w:hAnsi="Times New Roman"/>
          <w:sz w:val="28"/>
          <w:szCs w:val="28"/>
        </w:rPr>
      </w:pPr>
      <w:r>
        <w:rPr>
          <w:rFonts w:ascii="Times New Roman" w:hAnsi="Times New Roman"/>
          <w:sz w:val="28"/>
          <w:szCs w:val="28"/>
        </w:rPr>
        <w:t>-</w:t>
      </w:r>
      <w:r w:rsidRPr="00C639A3">
        <w:rPr>
          <w:rFonts w:ascii="Times New Roman" w:hAnsi="Times New Roman"/>
          <w:sz w:val="28"/>
          <w:szCs w:val="28"/>
        </w:rPr>
        <w:t>Типовым положением, Уставом, локальными актами, «концепцией воспитательной деятельности» в ГБОУ СПО Медицинский колледж ДГМА;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Планом воспитательной работы на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-Планом работы методического объединения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-Планом работы студенческого Совета колледжа, Совета общежития.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Концепция воспитательной деятельности представляет собой совокупность взглядов на основные принципы, цели, задачи, организацию и содержание воспитательной работы. Ее главная цель- осуществление системного подхода при осуществлении воспитательной деятельности.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Ведущей конечной целью воспитания является формирование разносторонней, гармоничной личности. На период обучения молодого человека в Колледже эта цель конкретизируется с учетом потребности общества и возможностей колледжа. Поэтому учебно-воспитательный процесс в образовательном учреждении ориентирован на воспитание и развитие высокопрофессиональной, социально- мобильной, культурно- эрудированной, нравственной личности.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Педагогический коллектив </w:t>
      </w:r>
      <w:r w:rsidR="00D75D2F">
        <w:rPr>
          <w:rFonts w:ascii="Times New Roman" w:hAnsi="Times New Roman"/>
          <w:sz w:val="28"/>
          <w:szCs w:val="28"/>
        </w:rPr>
        <w:t>К</w:t>
      </w:r>
      <w:r w:rsidRPr="00C639A3">
        <w:rPr>
          <w:rFonts w:ascii="Times New Roman" w:hAnsi="Times New Roman"/>
          <w:sz w:val="28"/>
          <w:szCs w:val="28"/>
        </w:rPr>
        <w:t>олледжа постоянно работает над совершенствованием системы воспитания, которая имеет в основы следующие принципы: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единство процессов воспитания, обучения и развития личности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гуманизация содержания образования и гуманизация межличностных отношений, как среди студентов, так и между студентами и преподавателями;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личностно- ориентированное взаимодействие воспитателей и воспитанников в едином учебно - воспитательном процессе, направленном на становление профессиональных способностей студентов.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Воспитательная работа в колледже ведется по следующим направлениям: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Гражданско - патриотическое и правовое;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Нравственное и эстетическое;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Профориентация и воспитание любви к избранной профессии;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Физическое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совершенствования воспитательной работы проводиться ряд организационных мероприятий, в том числе: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-Выборы органов студенческого актива, учеба актива, организация работы органов студенческого самоуправления;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Избрание родительского комитета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-Организации работы волонтерских отрядов;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-Разработка совместных программ, планов и организация совместной деятельности с социальными партнерами.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Руководство воспитательным процессом в учебных группах осуществляют 23 куратора, назначенные приказом директора. Деятельность кураторов осуществляется на основе «Положение о кураторе учебных групп», «Положения о методическом объединении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Руководство, анализ и диагностики кураторов, состояния воспитательной работы в учебных группах являются приоритетными в управленческой деятельности заместителя директора по воспитательной работе </w:t>
      </w:r>
      <w:r w:rsidR="00D75D2F">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кураторов групп координируется методическим объединением кураторов. Заседания методического Совета кураторов проводятся ежемесячно.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Вопросы состояния воспитательной работы в колледже регулярно рассматриваются на заседаниях педагогического совета, совещания при директоре.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обучения и организации внеаудиторной деятельности на основе принципа единства профессионального, гражданского, нравственного и физического воспитания воспитательная работа осуществляется на основе программ.</w:t>
      </w:r>
    </w:p>
    <w:p w:rsidR="00620A9E" w:rsidRPr="00851F76" w:rsidRDefault="00620A9E" w:rsidP="004F4F09">
      <w:pPr>
        <w:spacing w:after="0" w:line="360" w:lineRule="auto"/>
        <w:ind w:firstLine="426"/>
        <w:jc w:val="center"/>
        <w:rPr>
          <w:rFonts w:ascii="Times New Roman" w:hAnsi="Times New Roman"/>
          <w:b/>
          <w:sz w:val="32"/>
          <w:szCs w:val="32"/>
        </w:rPr>
      </w:pPr>
      <w:r w:rsidRPr="00851F76">
        <w:rPr>
          <w:rFonts w:ascii="Times New Roman" w:hAnsi="Times New Roman"/>
          <w:b/>
          <w:sz w:val="32"/>
          <w:szCs w:val="32"/>
        </w:rPr>
        <w:t>Гражданско - патриотическое и правовое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включает в себя следующие направления: гражданское, патриотическое, нравственно-правовое, мероприятия по организации и развитию студенческого самоуправления, добровольческого движения.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Основные задачи – формирование у студентов сознательного выполнения  гражданского и профессионального долга, правовое просвещение студентов, </w:t>
      </w:r>
      <w:r w:rsidRPr="00C639A3">
        <w:rPr>
          <w:rFonts w:ascii="Times New Roman" w:hAnsi="Times New Roman"/>
          <w:sz w:val="28"/>
          <w:szCs w:val="28"/>
        </w:rPr>
        <w:lastRenderedPageBreak/>
        <w:t>формирование чувства уважения к истории Отечества, становление активной позиции, развитие социально- организаторских способностей.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Формированию вышеизложенных качеств способствует организация самых разнообразных мероприятий: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экскурсии в республиканский  историко - краеведческий музей;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встреча студентов с ветеранами ВОВ, ветеранами медиками;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тематические кураторские часы «Медики в годы ВОВ»;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участие в городских митингах, посвященных Дню Победы, Дню медицинского работника, городских акциях «Мы помним», посвященных Дню солидарности в борьбе с терроризмом.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постоянно принимают участие в уборке могил на военном кладбище города Махачкалы. Ежегодно в колледже проводятся такие мероприятия</w:t>
      </w:r>
      <w:r>
        <w:rPr>
          <w:rFonts w:ascii="Times New Roman" w:hAnsi="Times New Roman"/>
          <w:sz w:val="28"/>
          <w:szCs w:val="28"/>
        </w:rPr>
        <w:t>,</w:t>
      </w:r>
      <w:r w:rsidRPr="00C639A3">
        <w:rPr>
          <w:rFonts w:ascii="Times New Roman" w:hAnsi="Times New Roman"/>
          <w:sz w:val="28"/>
          <w:szCs w:val="28"/>
        </w:rPr>
        <w:t xml:space="preserve"> как: военно-спортивная игра «Зарница» среди студентов первого курса.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вовлечения студентов в социально значимую деятельность дальнейшего развития студенческой инициативы, творчества в колледже разработаны и утверждены «Положение о студенческом самоуправлении» «Положение о студенческом Совете». Избран и работает студенческий Совет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со структурой созданы студенческие Советы в общежитии,на отделениях,в учебных группах. В рамках этих структур созданы комиссии:учебная,</w:t>
      </w:r>
      <w:r>
        <w:rPr>
          <w:rFonts w:ascii="Times New Roman" w:hAnsi="Times New Roman"/>
          <w:sz w:val="28"/>
          <w:szCs w:val="28"/>
        </w:rPr>
        <w:t xml:space="preserve"> культурно-массовая, спортивная,р</w:t>
      </w:r>
      <w:r w:rsidRPr="00C639A3">
        <w:rPr>
          <w:rFonts w:ascii="Times New Roman" w:hAnsi="Times New Roman"/>
          <w:sz w:val="28"/>
          <w:szCs w:val="28"/>
        </w:rPr>
        <w:t>абота органов самоуправления ведется по планам.</w:t>
      </w:r>
    </w:p>
    <w:p w:rsidR="00620A9E" w:rsidRPr="00851F76" w:rsidRDefault="00620A9E" w:rsidP="007C711D">
      <w:pPr>
        <w:spacing w:after="0" w:line="360" w:lineRule="auto"/>
        <w:ind w:firstLine="426"/>
        <w:jc w:val="center"/>
        <w:rPr>
          <w:rFonts w:ascii="Times New Roman" w:hAnsi="Times New Roman"/>
          <w:sz w:val="32"/>
          <w:szCs w:val="32"/>
        </w:rPr>
      </w:pPr>
      <w:r w:rsidRPr="00851F76">
        <w:rPr>
          <w:rFonts w:ascii="Times New Roman" w:hAnsi="Times New Roman"/>
          <w:b/>
          <w:sz w:val="32"/>
          <w:szCs w:val="32"/>
        </w:rPr>
        <w:t>Нравственное и эстетическое воспитание</w:t>
      </w:r>
      <w:r w:rsidRPr="00851F76">
        <w:rPr>
          <w:rFonts w:ascii="Times New Roman" w:hAnsi="Times New Roman"/>
          <w:sz w:val="32"/>
          <w:szCs w:val="32"/>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становление гармоничной личности важной задачей является воспитание и развитие у студентов колледжа высокой нравственной культуры и этики поведения.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Для развития творческого потенциала обучающихся организуются экскурсии 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К</w:t>
      </w:r>
      <w:r w:rsidRPr="00C639A3">
        <w:rPr>
          <w:rFonts w:ascii="Times New Roman" w:hAnsi="Times New Roman"/>
          <w:sz w:val="28"/>
          <w:szCs w:val="28"/>
        </w:rPr>
        <w:t>раеведческий музей на площади им.Ленина;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осмотр города со смотровой площадки горы Тарки-Тау;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М</w:t>
      </w:r>
      <w:r w:rsidRPr="00C639A3">
        <w:rPr>
          <w:rFonts w:ascii="Times New Roman" w:hAnsi="Times New Roman"/>
          <w:sz w:val="28"/>
          <w:szCs w:val="28"/>
        </w:rPr>
        <w:t>узей боевой славы в парке Ленинского комсомола;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посещение </w:t>
      </w:r>
      <w:r w:rsidR="005E50B8">
        <w:rPr>
          <w:rFonts w:ascii="Times New Roman" w:hAnsi="Times New Roman"/>
          <w:sz w:val="28"/>
          <w:szCs w:val="28"/>
        </w:rPr>
        <w:t>М</w:t>
      </w:r>
      <w:r w:rsidRPr="00C639A3">
        <w:rPr>
          <w:rFonts w:ascii="Times New Roman" w:hAnsi="Times New Roman"/>
          <w:sz w:val="28"/>
          <w:szCs w:val="28"/>
        </w:rPr>
        <w:t>узея изобразительных искусств;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прогулка по Родопскому бульвару;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экскурсия в город Дербент на крепость Нарын-кала;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экскурсия </w:t>
      </w:r>
      <w:r w:rsidR="00B9386C">
        <w:rPr>
          <w:rFonts w:ascii="Times New Roman" w:hAnsi="Times New Roman"/>
          <w:sz w:val="28"/>
          <w:szCs w:val="28"/>
        </w:rPr>
        <w:t>на</w:t>
      </w:r>
      <w:r w:rsidRPr="00C639A3">
        <w:rPr>
          <w:rFonts w:ascii="Times New Roman" w:hAnsi="Times New Roman"/>
          <w:sz w:val="28"/>
          <w:szCs w:val="28"/>
        </w:rPr>
        <w:t>Хучнинский водопад;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экскурсия в Ч</w:t>
      </w:r>
      <w:r w:rsidR="005E50B8">
        <w:rPr>
          <w:rFonts w:ascii="Times New Roman" w:hAnsi="Times New Roman"/>
          <w:sz w:val="28"/>
          <w:szCs w:val="28"/>
        </w:rPr>
        <w:t>и</w:t>
      </w:r>
      <w:r w:rsidRPr="00C639A3">
        <w:rPr>
          <w:rFonts w:ascii="Times New Roman" w:hAnsi="Times New Roman"/>
          <w:sz w:val="28"/>
          <w:szCs w:val="28"/>
        </w:rPr>
        <w:t>ркейское водохранилище.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студентов </w:t>
      </w:r>
      <w:r w:rsidR="005E50B8">
        <w:rPr>
          <w:rFonts w:ascii="Times New Roman" w:hAnsi="Times New Roman"/>
          <w:sz w:val="28"/>
          <w:szCs w:val="28"/>
        </w:rPr>
        <w:t>К</w:t>
      </w:r>
      <w:r w:rsidRPr="00C639A3">
        <w:rPr>
          <w:rFonts w:ascii="Times New Roman" w:hAnsi="Times New Roman"/>
          <w:sz w:val="28"/>
          <w:szCs w:val="28"/>
        </w:rPr>
        <w:t>олледжа, их скорейшей адаптации проводятся следующие мероприятия: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День знаний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Посвящение в студенты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Собрание с администрацией  </w:t>
      </w:r>
      <w:r w:rsidR="005E50B8">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 xml:space="preserve">Кураторские </w:t>
      </w:r>
      <w:r w:rsidRPr="00C639A3">
        <w:rPr>
          <w:rFonts w:ascii="Times New Roman" w:hAnsi="Times New Roman"/>
          <w:sz w:val="28"/>
          <w:szCs w:val="28"/>
        </w:rPr>
        <w:t xml:space="preserve"> часы « Знакомство с колледжем»  «Моя будущая профессия», «Будем знакомы»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Кураторские</w:t>
      </w:r>
      <w:r w:rsidRPr="00C639A3">
        <w:rPr>
          <w:rFonts w:ascii="Times New Roman" w:hAnsi="Times New Roman"/>
          <w:sz w:val="28"/>
          <w:szCs w:val="28"/>
        </w:rPr>
        <w:t xml:space="preserve"> часы « Права и обязанности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Предметные недели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Книжные выставки в библиотеке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Стало традиционным  возложение цветов к памятнику военным медикам в г. Махачкала, которое проходит ежегодно 12 мая. В </w:t>
      </w:r>
      <w:r w:rsidR="005E50B8">
        <w:rPr>
          <w:rFonts w:ascii="Times New Roman" w:hAnsi="Times New Roman"/>
          <w:sz w:val="28"/>
          <w:szCs w:val="28"/>
        </w:rPr>
        <w:t>К</w:t>
      </w:r>
      <w:r w:rsidRPr="00C639A3">
        <w:rPr>
          <w:rFonts w:ascii="Times New Roman" w:hAnsi="Times New Roman"/>
          <w:sz w:val="28"/>
          <w:szCs w:val="28"/>
        </w:rPr>
        <w:t>олледже организован и работает волонтерский отряд под руководством педагога Салиховой Джамили Гаджиевны.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- 28 августа 2014г проведено совещание с преподавателями–кураторами групп с повесткой дня «Задачи и планирование работы кураторов на 2014-2015г»,были вручены кураторам разработанные методические рекомендации-Памятки и примерные планы работы на 2014-2015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- 29 августа 2014г проведен </w:t>
      </w:r>
      <w:r w:rsidR="00136FC7">
        <w:rPr>
          <w:rFonts w:ascii="Times New Roman" w:hAnsi="Times New Roman"/>
          <w:sz w:val="28"/>
          <w:szCs w:val="28"/>
        </w:rPr>
        <w:t>П</w:t>
      </w:r>
      <w:r w:rsidRPr="00C639A3">
        <w:rPr>
          <w:rFonts w:ascii="Times New Roman" w:hAnsi="Times New Roman"/>
          <w:sz w:val="28"/>
          <w:szCs w:val="28"/>
        </w:rPr>
        <w:t>едагогический совет по вопросу «Проблемы адаптационного периода студентов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- 30 августа 2014г проведено родительское собрание по вопросу «Особенности учебно-воспитательного процесса и адаптация к нему студентов-</w:t>
      </w:r>
      <w:r w:rsidRPr="00C639A3">
        <w:rPr>
          <w:rFonts w:ascii="Times New Roman" w:hAnsi="Times New Roman"/>
          <w:sz w:val="28"/>
          <w:szCs w:val="28"/>
        </w:rPr>
        <w:lastRenderedPageBreak/>
        <w:t>первокурсников». Родители и студенты были информированы об основных  требованиях «Положения о Колледже» и « Правил внутреннего распорядка».Избран родительский комитет.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Для студентов Колледжа, их скорейшей адаптации в образовательном учреждении 1сентября проведено торжественное собрание посвященное «Дню знаний». На котором студентам первокурсникам были представлены кураторы групп. После завершения «Дня знаний» кураторы групп провели классные часы со студентами первокурсниками по тематике: « Знакомство с Колледжем», «Права и обязанности студента», «Наши традиции», «Твоя профессия-образ жизни».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Регулярно проводятся открытые классные часы по пропаганде здорового образа жизни, «Моя будущая профессия».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Кураторами организованы походы со студентами первых курсов в парк «Ленинского комсомола» и на «Родопский бульвар»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Колледжа принимают участие в субботниках по уборке прилегающей территории и городских экологических акциях, так 13 сентября был проведен субботник со студентами отделения «Стоматология</w:t>
      </w:r>
      <w:r>
        <w:rPr>
          <w:rFonts w:ascii="Times New Roman" w:hAnsi="Times New Roman"/>
          <w:sz w:val="28"/>
          <w:szCs w:val="28"/>
        </w:rPr>
        <w:t xml:space="preserve"> о</w:t>
      </w:r>
      <w:r w:rsidRPr="00C639A3">
        <w:rPr>
          <w:rFonts w:ascii="Times New Roman" w:hAnsi="Times New Roman"/>
          <w:sz w:val="28"/>
          <w:szCs w:val="28"/>
        </w:rPr>
        <w:t>ртопедическая», 18октября со студентами отделения «Лечебное дело».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вовлечены в общественную работу, организован и действует « Клуб волонтеров».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Из числа студентов-первокурсников организована художественная самодеятельность Колледжа. 24 октября был проведен вечер « Посвящение в студенты», на котором выступил ансамбль художественной самодеятельности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 участием студентов первокурсников была подготовлена литературная гостиная, страницы которой были посвящены 200летию со дня рождения М.Ю.Лермонтова.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Для организации досуга студентов и с целью выявления, стимулирования талантливых фотографов проведен фотоконкурс «Краски осени» с 13октября по 23октября 2014г. Победителями конкурса стали: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1место-ОмароваПатимат студентка первого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2место –УмароваПатимат студентка второго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3место - Гаджиева Л. студентка второго курса отделения «Сестринское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колледже проводятся мероприятия, способствующие эстетическому и нравственному воспитанию: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«Осенний балл»;</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-Литерататурно-музыкальная  композиция посвященная Дню матери;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Праздничные концерты;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Выпускной вечер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Проводится постоянная работа по формированию здорового образа жизни: традиционные, соревнования по волейболу, баскетболу.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Проводятся открытые классные часы по пропаганде здорового образа жизни. Студенты </w:t>
      </w:r>
      <w:r w:rsidR="005E50B8">
        <w:rPr>
          <w:rFonts w:ascii="Times New Roman" w:hAnsi="Times New Roman"/>
          <w:sz w:val="28"/>
          <w:szCs w:val="28"/>
        </w:rPr>
        <w:t>К</w:t>
      </w:r>
      <w:r w:rsidRPr="00C639A3">
        <w:rPr>
          <w:rFonts w:ascii="Times New Roman" w:hAnsi="Times New Roman"/>
          <w:sz w:val="28"/>
          <w:szCs w:val="28"/>
        </w:rPr>
        <w:t>олледжа приняли участие в акции «Россия без табака»  Были организованы и проведены встречи с наркологом, проведено анкетирование студентов по теме «Вредные привычки». В дни здоровья организуются походы в парк Ленинского комсомола.</w:t>
      </w:r>
    </w:p>
    <w:p w:rsidR="00620A9E" w:rsidRPr="00C639A3" w:rsidRDefault="00620A9E" w:rsidP="004F4F09">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Студенты </w:t>
      </w:r>
      <w:r w:rsidR="005E50B8">
        <w:rPr>
          <w:rFonts w:ascii="Times New Roman" w:hAnsi="Times New Roman"/>
          <w:sz w:val="28"/>
          <w:szCs w:val="28"/>
        </w:rPr>
        <w:t>К</w:t>
      </w:r>
      <w:r w:rsidRPr="00C639A3">
        <w:rPr>
          <w:rFonts w:ascii="Times New Roman" w:hAnsi="Times New Roman"/>
          <w:sz w:val="28"/>
          <w:szCs w:val="28"/>
        </w:rPr>
        <w:t>олледжа принимают участие в субботниках по уборке прилегающей территории, городских субботниках и экологических акциях, уборке учреждений здравоохранения города.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повышения качества воспитательного процесса важным является взаимодействие администрации, кураторов и преподавателей с родителями обучающихся. Взаимодействие педагогического коллектива и семьи заключается  </w:t>
      </w:r>
      <w:r w:rsidRPr="00C639A3">
        <w:rPr>
          <w:rFonts w:ascii="Times New Roman" w:hAnsi="Times New Roman"/>
          <w:sz w:val="28"/>
          <w:szCs w:val="28"/>
        </w:rPr>
        <w:lastRenderedPageBreak/>
        <w:t>в том, что обе стороны заинтересованы в изучении, раскрытии и развитии  в студенте лучших его качеств. В основе такого взаимодействия лежат принципы взаимного доверия и уважения, взаимной поддержки и помощи,  толерантности.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5E50B8">
        <w:rPr>
          <w:rFonts w:ascii="Times New Roman" w:hAnsi="Times New Roman"/>
          <w:sz w:val="28"/>
          <w:szCs w:val="28"/>
        </w:rPr>
        <w:t>К</w:t>
      </w:r>
      <w:r w:rsidRPr="00C639A3">
        <w:rPr>
          <w:rFonts w:ascii="Times New Roman" w:hAnsi="Times New Roman"/>
          <w:sz w:val="28"/>
          <w:szCs w:val="28"/>
        </w:rPr>
        <w:t>олледже проводятся родительские собрания, родители участвуют в мероприятиях проводимых образовательным организациям.</w:t>
      </w:r>
    </w:p>
    <w:p w:rsidR="00620A9E"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Все поставленные цели и задачи по организации воспитательной деятельности в </w:t>
      </w:r>
      <w:r w:rsidR="005E50B8">
        <w:rPr>
          <w:rFonts w:ascii="Times New Roman" w:hAnsi="Times New Roman"/>
          <w:sz w:val="28"/>
          <w:szCs w:val="28"/>
        </w:rPr>
        <w:t>К</w:t>
      </w:r>
      <w:r w:rsidRPr="00C639A3">
        <w:rPr>
          <w:rFonts w:ascii="Times New Roman" w:hAnsi="Times New Roman"/>
          <w:sz w:val="28"/>
          <w:szCs w:val="28"/>
        </w:rPr>
        <w:t>олледже тесно взаимосвязаны и направлены на совершенствование воспитательной системы, способствующей формированию полноценной психически и физически здоровой личности, обладающей профессиональными и общими компетенциями, умеющей ориентироваться в современном обществе.</w:t>
      </w:r>
    </w:p>
    <w:p w:rsidR="00620A9E" w:rsidRPr="00C639A3" w:rsidRDefault="00620A9E" w:rsidP="007C711D">
      <w:pPr>
        <w:spacing w:after="0" w:line="360" w:lineRule="auto"/>
        <w:ind w:firstLine="426"/>
        <w:jc w:val="both"/>
        <w:rPr>
          <w:rFonts w:ascii="Times New Roman" w:hAnsi="Times New Roman"/>
          <w:sz w:val="28"/>
          <w:szCs w:val="28"/>
        </w:rPr>
      </w:pPr>
    </w:p>
    <w:p w:rsidR="00620A9E" w:rsidRDefault="00620A9E" w:rsidP="007C711D">
      <w:pPr>
        <w:spacing w:after="0" w:line="360" w:lineRule="auto"/>
        <w:ind w:firstLine="426"/>
        <w:jc w:val="both"/>
        <w:rPr>
          <w:rFonts w:ascii="Times New Roman" w:hAnsi="Times New Roman"/>
          <w:b/>
          <w:sz w:val="28"/>
          <w:szCs w:val="28"/>
        </w:rPr>
        <w:sectPr w:rsidR="00620A9E" w:rsidSect="00C04DAE">
          <w:pgSz w:w="11906" w:h="16838"/>
          <w:pgMar w:top="1134" w:right="851" w:bottom="1701" w:left="1134" w:header="709" w:footer="709" w:gutter="0"/>
          <w:cols w:space="708"/>
          <w:docGrid w:linePitch="360"/>
        </w:sectPr>
      </w:pPr>
    </w:p>
    <w:p w:rsidR="00620A9E"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Материально – техническая база</w:t>
      </w: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620A9E" w:rsidRPr="007C13EE" w:rsidRDefault="00620A9E" w:rsidP="007C711D">
      <w:pPr>
        <w:pStyle w:val="ConsPlusNonformat"/>
        <w:jc w:val="center"/>
        <w:rPr>
          <w:rFonts w:ascii="Times New Roman" w:hAnsi="Times New Roman" w:cs="Times New Roman"/>
          <w:b/>
          <w:sz w:val="24"/>
          <w:szCs w:val="24"/>
        </w:rPr>
      </w:pPr>
      <w:r w:rsidRPr="007C13EE">
        <w:rPr>
          <w:rFonts w:ascii="Times New Roman" w:hAnsi="Times New Roman" w:cs="Times New Roman"/>
          <w:b/>
          <w:sz w:val="24"/>
          <w:szCs w:val="24"/>
        </w:rPr>
        <w:t>СПРАВКА</w:t>
      </w:r>
    </w:p>
    <w:p w:rsidR="00620A9E" w:rsidRPr="007C13EE" w:rsidRDefault="00620A9E" w:rsidP="007C711D">
      <w:pPr>
        <w:pStyle w:val="ConsPlusNonformat"/>
        <w:jc w:val="center"/>
        <w:rPr>
          <w:rFonts w:ascii="Times New Roman" w:hAnsi="Times New Roman" w:cs="Times New Roman"/>
          <w:sz w:val="24"/>
          <w:szCs w:val="24"/>
        </w:rPr>
      </w:pPr>
      <w:r w:rsidRPr="007C13EE">
        <w:rPr>
          <w:rFonts w:ascii="Times New Roman" w:hAnsi="Times New Roman" w:cs="Times New Roman"/>
          <w:sz w:val="24"/>
          <w:szCs w:val="24"/>
        </w:rPr>
        <w:t xml:space="preserve">о материально-техническом обеспечении образовательнойдеятельности </w:t>
      </w:r>
    </w:p>
    <w:p w:rsidR="00620A9E" w:rsidRPr="007C13EE" w:rsidRDefault="00620A9E" w:rsidP="007C711D">
      <w:pPr>
        <w:pStyle w:val="ConsPlusNonformat"/>
        <w:tabs>
          <w:tab w:val="left" w:pos="3420"/>
        </w:tabs>
        <w:spacing w:line="360" w:lineRule="auto"/>
        <w:rPr>
          <w:rFonts w:ascii="Times New Roman" w:hAnsi="Times New Roman" w:cs="Times New Roman"/>
          <w:sz w:val="24"/>
          <w:szCs w:val="24"/>
        </w:rPr>
      </w:pP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Федеральн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го</w:t>
      </w:r>
      <w:r>
        <w:rPr>
          <w:rFonts w:ascii="Times New Roman" w:hAnsi="Times New Roman" w:cs="Times New Roman"/>
          <w:b/>
          <w:sz w:val="24"/>
          <w:szCs w:val="24"/>
        </w:rPr>
        <w:t>с</w:t>
      </w:r>
      <w:r w:rsidRPr="000F2B6F">
        <w:rPr>
          <w:rFonts w:ascii="Times New Roman" w:hAnsi="Times New Roman" w:cs="Times New Roman"/>
          <w:b/>
          <w:sz w:val="24"/>
          <w:szCs w:val="24"/>
        </w:rPr>
        <w:t>ударственн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образовательн</w:t>
      </w:r>
      <w:r w:rsidR="005E50B8">
        <w:rPr>
          <w:rFonts w:ascii="Times New Roman" w:hAnsi="Times New Roman" w:cs="Times New Roman"/>
          <w:b/>
          <w:sz w:val="24"/>
          <w:szCs w:val="24"/>
        </w:rPr>
        <w:t>оеучреждение</w:t>
      </w:r>
      <w:r w:rsidRPr="000F2B6F">
        <w:rPr>
          <w:rFonts w:ascii="Times New Roman" w:hAnsi="Times New Roman" w:cs="Times New Roman"/>
          <w:b/>
          <w:sz w:val="24"/>
          <w:szCs w:val="24"/>
        </w:rPr>
        <w:t xml:space="preserve"> высшего </w:t>
      </w:r>
      <w:r w:rsidR="005E50B8">
        <w:rPr>
          <w:rFonts w:ascii="Times New Roman" w:hAnsi="Times New Roman" w:cs="Times New Roman"/>
          <w:b/>
          <w:sz w:val="24"/>
          <w:szCs w:val="24"/>
        </w:rPr>
        <w:t xml:space="preserve">профессионального </w:t>
      </w:r>
      <w:r w:rsidRPr="000F2B6F">
        <w:rPr>
          <w:rFonts w:ascii="Times New Roman" w:hAnsi="Times New Roman" w:cs="Times New Roman"/>
          <w:b/>
          <w:sz w:val="24"/>
          <w:szCs w:val="24"/>
        </w:rPr>
        <w:t>образования</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Дагестанская государственная  медицинская академия Министерства  здравоохранения</w:t>
      </w:r>
      <w:r w:rsidR="005E50B8">
        <w:rPr>
          <w:rFonts w:ascii="Times New Roman" w:hAnsi="Times New Roman" w:cs="Times New Roman"/>
          <w:b/>
          <w:sz w:val="24"/>
          <w:szCs w:val="24"/>
        </w:rPr>
        <w:t xml:space="preserve"> России</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ФГ</w:t>
      </w:r>
      <w:r w:rsidR="005E50B8">
        <w:rPr>
          <w:rFonts w:ascii="Times New Roman" w:hAnsi="Times New Roman" w:cs="Times New Roman"/>
          <w:b/>
          <w:sz w:val="24"/>
          <w:szCs w:val="24"/>
        </w:rPr>
        <w:t>Б</w:t>
      </w:r>
      <w:r w:rsidRPr="000F2B6F">
        <w:rPr>
          <w:rFonts w:ascii="Times New Roman" w:hAnsi="Times New Roman" w:cs="Times New Roman"/>
          <w:b/>
          <w:sz w:val="24"/>
          <w:szCs w:val="24"/>
        </w:rPr>
        <w:t>О</w:t>
      </w:r>
      <w:r w:rsidR="005E50B8">
        <w:rPr>
          <w:rFonts w:ascii="Times New Roman" w:hAnsi="Times New Roman" w:cs="Times New Roman"/>
          <w:b/>
          <w:sz w:val="24"/>
          <w:szCs w:val="24"/>
        </w:rPr>
        <w:t>У</w:t>
      </w:r>
      <w:r w:rsidRPr="000F2B6F">
        <w:rPr>
          <w:rFonts w:ascii="Times New Roman" w:hAnsi="Times New Roman" w:cs="Times New Roman"/>
          <w:b/>
          <w:sz w:val="24"/>
          <w:szCs w:val="24"/>
        </w:rPr>
        <w:t xml:space="preserve"> В</w:t>
      </w:r>
      <w:r w:rsidR="005E50B8">
        <w:rPr>
          <w:rFonts w:ascii="Times New Roman" w:hAnsi="Times New Roman" w:cs="Times New Roman"/>
          <w:b/>
          <w:sz w:val="24"/>
          <w:szCs w:val="24"/>
        </w:rPr>
        <w:t>П</w:t>
      </w:r>
      <w:r w:rsidRPr="000F2B6F">
        <w:rPr>
          <w:rFonts w:ascii="Times New Roman" w:hAnsi="Times New Roman" w:cs="Times New Roman"/>
          <w:b/>
          <w:sz w:val="24"/>
          <w:szCs w:val="24"/>
        </w:rPr>
        <w:t>О   ДГМА Минздрава России</w:t>
      </w:r>
    </w:p>
    <w:p w:rsidR="00620A9E"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Default="00620A9E" w:rsidP="007C711D">
      <w:pPr>
        <w:pStyle w:val="ConsPlusNonformat"/>
        <w:jc w:val="center"/>
        <w:rPr>
          <w:rFonts w:ascii="Times New Roman" w:hAnsi="Times New Roman" w:cs="Times New Roman"/>
          <w:sz w:val="24"/>
          <w:szCs w:val="24"/>
        </w:rPr>
      </w:pPr>
    </w:p>
    <w:p w:rsidR="00620A9E" w:rsidRDefault="00620A9E" w:rsidP="007C711D">
      <w:pPr>
        <w:spacing w:after="0" w:line="240" w:lineRule="auto"/>
        <w:rPr>
          <w:rFonts w:ascii="Times New Roman" w:hAnsi="Times New Roman"/>
          <w:sz w:val="24"/>
          <w:szCs w:val="24"/>
        </w:rPr>
      </w:pPr>
      <w:r>
        <w:rPr>
          <w:rFonts w:ascii="Times New Roman" w:hAnsi="Times New Roman"/>
          <w:sz w:val="24"/>
          <w:szCs w:val="24"/>
        </w:rPr>
        <w:br w:type="page"/>
      </w:r>
    </w:p>
    <w:p w:rsidR="00620A9E" w:rsidRPr="007C13EE" w:rsidRDefault="00620A9E" w:rsidP="007C711D">
      <w:pPr>
        <w:pStyle w:val="ConsPlusNonformat"/>
        <w:rPr>
          <w:rFonts w:ascii="Times New Roman" w:hAnsi="Times New Roman" w:cs="Times New Roman"/>
          <w:sz w:val="24"/>
          <w:szCs w:val="24"/>
        </w:rPr>
      </w:pPr>
      <w:r w:rsidRPr="007C13EE">
        <w:rPr>
          <w:rFonts w:ascii="Times New Roman" w:hAnsi="Times New Roman" w:cs="Times New Roman"/>
          <w:b/>
          <w:sz w:val="24"/>
          <w:szCs w:val="24"/>
        </w:rPr>
        <w:lastRenderedPageBreak/>
        <w:t>Раздел   1.</w:t>
      </w:r>
      <w:r w:rsidRPr="007C13EE">
        <w:rPr>
          <w:rFonts w:ascii="Times New Roman" w:hAnsi="Times New Roman" w:cs="Times New Roman"/>
          <w:sz w:val="24"/>
          <w:szCs w:val="24"/>
        </w:rPr>
        <w:t xml:space="preserve">   Обеспечение   образовательной   деятельности  оснащеннымизданиями, строениями, сооружениями, помещениями и территориями</w:t>
      </w:r>
    </w:p>
    <w:p w:rsidR="00620A9E" w:rsidRPr="00002016" w:rsidRDefault="00620A9E" w:rsidP="007C711D">
      <w:pPr>
        <w:spacing w:after="283" w:line="1" w:lineRule="exact"/>
        <w:rPr>
          <w:rFonts w:ascii="Times New Roman" w:hAnsi="Times New Roman"/>
          <w:sz w:val="2"/>
          <w:szCs w:val="2"/>
        </w:rPr>
      </w:pPr>
    </w:p>
    <w:tbl>
      <w:tblPr>
        <w:tblW w:w="15026" w:type="dxa"/>
        <w:tblInd w:w="40" w:type="dxa"/>
        <w:tblLayout w:type="fixed"/>
        <w:tblCellMar>
          <w:left w:w="40" w:type="dxa"/>
          <w:right w:w="40" w:type="dxa"/>
        </w:tblCellMar>
        <w:tblLook w:val="0000"/>
      </w:tblPr>
      <w:tblGrid>
        <w:gridCol w:w="6"/>
        <w:gridCol w:w="450"/>
        <w:gridCol w:w="1529"/>
        <w:gridCol w:w="1843"/>
        <w:gridCol w:w="1134"/>
        <w:gridCol w:w="1842"/>
        <w:gridCol w:w="1560"/>
        <w:gridCol w:w="1559"/>
        <w:gridCol w:w="1843"/>
        <w:gridCol w:w="3260"/>
      </w:tblGrid>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Адрес (местоположение) здания, строения, сооружения, помещения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Назначение оснащенных зданий, строений,  </w:t>
            </w:r>
            <w:r w:rsidRPr="00C04DAE">
              <w:rPr>
                <w:rFonts w:ascii="Times New Roman" w:hAnsi="Times New Roman"/>
              </w:rPr>
              <w:br/>
              <w:t xml:space="preserve">сооружений, помещений (учебные, учебно-    лабораторные, административные,  подсобные, помещения для занятия физической культурой и спортом, для обеспечения обучающихся, воспитанников и работников питанием  и медицинским обслуживанием, иное) с указанием площади (кв. м) </w:t>
            </w:r>
            <w:r w:rsidRPr="00C04DAE">
              <w:rPr>
                <w:rFonts w:ascii="Times New Roman" w:hAnsi="Times New Roman"/>
                <w:spacing w:val="-1"/>
              </w:rPr>
              <w:t xml:space="preserve">и др.) с указанием площади </w:t>
            </w:r>
            <w:r w:rsidRPr="00C04DAE">
              <w:rPr>
                <w:rFonts w:ascii="Times New Roman" w:hAnsi="Times New Roman"/>
              </w:rPr>
              <w:t>(кв. 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Собственность или иное вещное право (оперативное управление, хозяйственное ведение),    аренда, субаренда, безвозмездное </w:t>
            </w:r>
            <w:r w:rsidRPr="00C04DAE">
              <w:rPr>
                <w:rFonts w:ascii="Times New Roman" w:hAnsi="Times New Roman"/>
                <w:spacing w:val="-4"/>
              </w:rPr>
              <w:t>пользование и др.)</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Полное наименование  собственника (арендодателя, ссудодателя) объекта   недвижимого имущества  </w:t>
            </w:r>
            <w:r w:rsidRPr="00C04DAE">
              <w:rPr>
                <w:rFonts w:ascii="Times New Roman" w:hAnsi="Times New Roman"/>
                <w:spacing w:val="-2"/>
              </w:rPr>
              <w:t>и</w:t>
            </w:r>
            <w:r w:rsidRPr="00C04DAE">
              <w:rPr>
                <w:rFonts w:ascii="Times New Roman" w:hAnsi="Times New Roman"/>
              </w:rPr>
              <w:t>др)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Документ -основание возникновения     </w:t>
            </w:r>
            <w:r w:rsidRPr="00C04DAE">
              <w:rPr>
                <w:rFonts w:ascii="Times New Roman" w:hAnsi="Times New Roman"/>
              </w:rPr>
              <w:br/>
              <w:t xml:space="preserve">права (указываются      </w:t>
            </w:r>
            <w:r w:rsidRPr="00C04DAE">
              <w:rPr>
                <w:rFonts w:ascii="Times New Roman" w:hAnsi="Times New Roman"/>
              </w:rPr>
              <w:br/>
              <w:t>реквизиты и сроки действия)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Кадастровый  </w:t>
            </w:r>
            <w:r w:rsidRPr="00C04DAE">
              <w:rPr>
                <w:rFonts w:ascii="Times New Roman" w:hAnsi="Times New Roman" w:cs="Times New Roman"/>
              </w:rPr>
              <w:br/>
              <w:t xml:space="preserve">(или условный) номер объекта      </w:t>
            </w:r>
            <w:r w:rsidRPr="00C04DAE">
              <w:rPr>
                <w:rFonts w:ascii="Times New Roman" w:hAnsi="Times New Roman" w:cs="Times New Roman"/>
              </w:rPr>
              <w:br/>
              <w:t>недвижимости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Номер записи регистрации  </w:t>
            </w:r>
            <w:r w:rsidRPr="00C04DAE">
              <w:rPr>
                <w:rFonts w:ascii="Times New Roman" w:hAnsi="Times New Roman" w:cs="Times New Roman"/>
              </w:rPr>
              <w:br/>
              <w:t xml:space="preserve">в Едином   </w:t>
            </w:r>
            <w:r w:rsidRPr="00C04DAE">
              <w:rPr>
                <w:rFonts w:ascii="Times New Roman" w:hAnsi="Times New Roman" w:cs="Times New Roman"/>
              </w:rPr>
              <w:br/>
              <w:t>государственном</w:t>
            </w:r>
            <w:r w:rsidRPr="00C04DAE">
              <w:rPr>
                <w:rFonts w:ascii="Times New Roman" w:hAnsi="Times New Roman" w:cs="Times New Roman"/>
              </w:rPr>
              <w:br/>
              <w:t xml:space="preserve">реестре    </w:t>
            </w:r>
            <w:r w:rsidRPr="00C04DAE">
              <w:rPr>
                <w:rFonts w:ascii="Times New Roman" w:hAnsi="Times New Roman" w:cs="Times New Roman"/>
              </w:rPr>
              <w:br/>
              <w:t xml:space="preserve">прав на    </w:t>
            </w:r>
            <w:r w:rsidRPr="00C04DAE">
              <w:rPr>
                <w:rFonts w:ascii="Times New Roman" w:hAnsi="Times New Roman" w:cs="Times New Roman"/>
              </w:rPr>
              <w:br/>
              <w:t xml:space="preserve">недвижимое </w:t>
            </w:r>
            <w:r w:rsidRPr="00C04DAE">
              <w:rPr>
                <w:rFonts w:ascii="Times New Roman" w:hAnsi="Times New Roman" w:cs="Times New Roman"/>
              </w:rPr>
              <w:br/>
              <w:t xml:space="preserve">имущество  </w:t>
            </w:r>
            <w:r w:rsidRPr="00C04DAE">
              <w:rPr>
                <w:rFonts w:ascii="Times New Roman" w:hAnsi="Times New Roman" w:cs="Times New Roman"/>
              </w:rPr>
              <w:br/>
              <w:t xml:space="preserve">и сделок   </w:t>
            </w:r>
            <w:r w:rsidRPr="00C04DAE">
              <w:rPr>
                <w:rFonts w:ascii="Times New Roman" w:hAnsi="Times New Roman" w:cs="Times New Roman"/>
              </w:rPr>
              <w:br/>
              <w:t>с ним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Реквизиты заключений, </w:t>
            </w:r>
            <w:r w:rsidRPr="00C04DAE">
              <w:rPr>
                <w:rFonts w:ascii="Times New Roman" w:hAnsi="Times New Roman"/>
                <w:spacing w:val="-1"/>
              </w:rPr>
              <w:t xml:space="preserve">выданных органами, осуществляющими </w:t>
            </w:r>
            <w:r w:rsidRPr="00C04DAE">
              <w:rPr>
                <w:rFonts w:ascii="Times New Roman" w:hAnsi="Times New Roman"/>
              </w:rPr>
              <w:t>государственный санитарно-</w:t>
            </w:r>
            <w:r w:rsidRPr="00C04DAE">
              <w:rPr>
                <w:rFonts w:ascii="Times New Roman" w:hAnsi="Times New Roman"/>
                <w:spacing w:val="-1"/>
              </w:rPr>
              <w:t xml:space="preserve">эпидемиологический </w:t>
            </w:r>
            <w:r w:rsidRPr="00C04DAE">
              <w:rPr>
                <w:rFonts w:ascii="Times New Roman" w:hAnsi="Times New Roman"/>
                <w:spacing w:val="-2"/>
              </w:rPr>
              <w:t xml:space="preserve">надзор, государственный </w:t>
            </w:r>
            <w:r w:rsidRPr="00C04DAE">
              <w:rPr>
                <w:rFonts w:ascii="Times New Roman" w:hAnsi="Times New Roman"/>
              </w:rPr>
              <w:t>пожарный надзор</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lang w:val="en-US"/>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t>9</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714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кожно-венерологический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кожно-венерологическим диспансером и ДГМА</w:t>
            </w:r>
            <w:r w:rsidRPr="00C04DAE">
              <w:rPr>
                <w:rFonts w:ascii="Times New Roman" w:hAnsi="Times New Roman"/>
                <w:i/>
                <w:iCs/>
              </w:rPr>
              <w:br/>
            </w:r>
            <w:r w:rsidRPr="00C04DAE">
              <w:rPr>
                <w:rStyle w:val="ae"/>
                <w:rFonts w:ascii="Times New Roman" w:hAnsi="Times New Roman"/>
                <w:b w:val="0"/>
                <w:bCs/>
                <w:i/>
              </w:rPr>
              <w:t>№ 52</w:t>
            </w:r>
            <w:r w:rsidRPr="00C04DAE">
              <w:rPr>
                <w:rFonts w:ascii="Times New Roman" w:hAnsi="Times New Roman"/>
                <w:i/>
                <w:iCs/>
              </w:rPr>
              <w:br/>
            </w:r>
            <w:r w:rsidRPr="00C04DAE">
              <w:rPr>
                <w:rStyle w:val="ae"/>
                <w:rFonts w:ascii="Times New Roman" w:hAnsi="Times New Roman"/>
                <w:b w:val="0"/>
                <w:bCs/>
                <w:i/>
              </w:rPr>
              <w:t>10/03/2003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05.40.000023.4855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05.40.000023.4872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05-05-01/173/2011-924</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1798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48</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05-05-01/070/2012-061</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47</w:t>
            </w:r>
            <w:r w:rsidRPr="00C04DAE">
              <w:rPr>
                <w:rFonts w:ascii="Times New Roman" w:hAnsi="Times New Roman"/>
                <w:i/>
                <w:iCs/>
              </w:rPr>
              <w:br/>
            </w:r>
            <w:r w:rsidRPr="00C04DAE">
              <w:rPr>
                <w:rStyle w:val="ae"/>
                <w:rFonts w:ascii="Times New Roman" w:hAnsi="Times New Roman"/>
                <w:b w:val="0"/>
                <w:bCs/>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05.40.000023.4655</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05-05-01/070/2012-044</w:t>
            </w: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05-05-01/070/2008-714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урологический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урологическим центром и ДГМА</w:t>
            </w:r>
            <w:r w:rsidRPr="00C04DAE">
              <w:rPr>
                <w:rFonts w:ascii="Times New Roman" w:hAnsi="Times New Roman"/>
                <w:i/>
                <w:iCs/>
              </w:rPr>
              <w:br/>
            </w:r>
            <w:r w:rsidRPr="00C04DAE">
              <w:rPr>
                <w:rStyle w:val="ae"/>
                <w:rFonts w:ascii="Times New Roman" w:hAnsi="Times New Roman"/>
                <w:b w:val="0"/>
                <w:bCs/>
                <w:i/>
              </w:rPr>
              <w:t>№ 49</w:t>
            </w:r>
            <w:r w:rsidRPr="00C04DAE">
              <w:rPr>
                <w:rFonts w:ascii="Times New Roman" w:hAnsi="Times New Roman"/>
                <w:i/>
                <w:iCs/>
              </w:rPr>
              <w:br/>
            </w:r>
            <w:r w:rsidRPr="00C04DAE">
              <w:rPr>
                <w:rStyle w:val="ae"/>
                <w:rFonts w:ascii="Times New Roman" w:hAnsi="Times New Roman"/>
                <w:b w:val="0"/>
                <w:bCs/>
                <w:i/>
              </w:rPr>
              <w:lastRenderedPageBreak/>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05.40.000023.4488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05.40.000023.4488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05-05-01/069/2007-316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05-05-01/069/2012-274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12</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11</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w:t>
            </w:r>
            <w:r w:rsidRPr="00C04DAE">
              <w:rPr>
                <w:rStyle w:val="ad"/>
                <w:rFonts w:ascii="Times New Roman" w:hAnsi="Times New Roman"/>
                <w:iCs/>
              </w:rPr>
              <w:lastRenderedPageBreak/>
              <w:t>184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05-05-01/033/2012-992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05-05-01/033/2007-082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01/033/2009-964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8361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10</w:t>
            </w:r>
            <w:r w:rsidRPr="00C04DAE">
              <w:rPr>
                <w:rFonts w:ascii="Times New Roman" w:hAnsi="Times New Roman"/>
                <w:i/>
                <w:iCs/>
              </w:rPr>
              <w:br/>
            </w:r>
            <w:r w:rsidRPr="00C04DAE">
              <w:rPr>
                <w:rStyle w:val="ae"/>
                <w:rFonts w:ascii="Times New Roman" w:hAnsi="Times New Roman"/>
                <w:b w:val="0"/>
                <w:bCs/>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ОГПН ГУ МЧС России по Республике Дагестан </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09</w:t>
            </w:r>
            <w:r w:rsidRPr="00C04DAE">
              <w:rPr>
                <w:rFonts w:ascii="Times New Roman" w:hAnsi="Times New Roman"/>
                <w:i/>
                <w:iCs/>
              </w:rPr>
              <w:br/>
            </w:r>
            <w:r w:rsidRPr="00C04DAE">
              <w:rPr>
                <w:rStyle w:val="ae"/>
                <w:rFonts w:ascii="Times New Roman" w:hAnsi="Times New Roman"/>
                <w:b w:val="0"/>
                <w:bCs/>
                <w:i/>
              </w:rPr>
              <w:t>04/12/2003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05.40.000038.4591</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05-05-01/033/2011-640</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Акушинского,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08</w:t>
            </w:r>
            <w:r w:rsidRPr="00C04DAE">
              <w:rPr>
                <w:rFonts w:ascii="Times New Roman" w:hAnsi="Times New Roman"/>
                <w:i/>
                <w:iCs/>
              </w:rPr>
              <w:br/>
            </w:r>
            <w:r w:rsidRPr="00C04DAE">
              <w:rPr>
                <w:rStyle w:val="ae"/>
                <w:rFonts w:ascii="Times New Roman" w:hAnsi="Times New Roman"/>
                <w:b w:val="0"/>
                <w:bCs/>
                <w:i/>
              </w:rPr>
              <w:t>05/12/2003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05.40.000038.4591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05-05-01/033/2012Х</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Ленина, 82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284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ортопедо-травматологический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ортопедо-травматологическим центром и ДГМА</w:t>
            </w:r>
            <w:r w:rsidRPr="00C04DAE">
              <w:rPr>
                <w:rFonts w:ascii="Times New Roman" w:hAnsi="Times New Roman"/>
                <w:i/>
                <w:iCs/>
              </w:rPr>
              <w:br/>
            </w:r>
            <w:r w:rsidRPr="00C04DAE">
              <w:rPr>
                <w:rStyle w:val="ae"/>
                <w:rFonts w:ascii="Times New Roman" w:hAnsi="Times New Roman"/>
                <w:b w:val="0"/>
                <w:bCs/>
                <w:i/>
              </w:rPr>
              <w:t>№ 33</w:t>
            </w:r>
            <w:r w:rsidRPr="00C04DAE">
              <w:rPr>
                <w:rFonts w:ascii="Times New Roman" w:hAnsi="Times New Roman"/>
                <w:i/>
                <w:iCs/>
              </w:rPr>
              <w:br/>
            </w:r>
            <w:r w:rsidRPr="00C04DAE">
              <w:rPr>
                <w:rStyle w:val="ae"/>
                <w:rFonts w:ascii="Times New Roman" w:hAnsi="Times New Roman"/>
                <w:b w:val="0"/>
                <w:bCs/>
                <w:i/>
              </w:rPr>
              <w:t>16/09/2002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05.40.000048.2833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05-05-01/030/2008-443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Fonts w:ascii="Times New Roman" w:hAnsi="Times New Roman"/>
                <w:i/>
              </w:rPr>
              <w:t>г. Махач</w:t>
            </w:r>
            <w:r w:rsidRPr="00C04DAE">
              <w:rPr>
                <w:rStyle w:val="ae"/>
                <w:rFonts w:ascii="Times New Roman" w:hAnsi="Times New Roman"/>
                <w:b w:val="0"/>
                <w:bCs/>
                <w:i/>
              </w:rPr>
              <w:t>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Лечебно-диагностический центр "Гиппократ"</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Лечебно-диагностическим центром "Гиппократ" и ДГМА</w:t>
            </w:r>
            <w:r w:rsidRPr="00C04DAE">
              <w:rPr>
                <w:rFonts w:ascii="Times New Roman" w:hAnsi="Times New Roman"/>
                <w:i/>
                <w:iCs/>
              </w:rPr>
              <w:br/>
            </w:r>
            <w:r w:rsidRPr="00C04DAE">
              <w:rPr>
                <w:rStyle w:val="ae"/>
                <w:rFonts w:ascii="Times New Roman" w:hAnsi="Times New Roman"/>
                <w:b w:val="0"/>
                <w:bCs/>
                <w:i/>
              </w:rPr>
              <w:t>№ 45</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04.40.000054.5213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05-05-01/003/2014-135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05-05-01/511/2013-230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44</w:t>
            </w:r>
            <w:r w:rsidRPr="00C04DAE">
              <w:rPr>
                <w:rFonts w:ascii="Times New Roman" w:hAnsi="Times New Roman"/>
                <w:i/>
                <w:iCs/>
              </w:rPr>
              <w:br/>
            </w:r>
            <w:r w:rsidRPr="00C04DAE">
              <w:rPr>
                <w:rStyle w:val="ae"/>
                <w:rFonts w:ascii="Times New Roman" w:hAnsi="Times New Roman"/>
                <w:b w:val="0"/>
                <w:bCs/>
                <w:i/>
              </w:rPr>
              <w:t>05/05/2003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05-05-01/054/2011-364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Отделенческой больницей ст. Махачкала Северо-Кавказской </w:t>
            </w:r>
            <w:r w:rsidRPr="00C04DAE">
              <w:rPr>
                <w:rStyle w:val="ae"/>
                <w:rFonts w:ascii="Times New Roman" w:hAnsi="Times New Roman"/>
                <w:b w:val="0"/>
                <w:bCs/>
                <w:i/>
              </w:rPr>
              <w:lastRenderedPageBreak/>
              <w:t>железной дороги и ДГМА</w:t>
            </w:r>
            <w:r w:rsidRPr="00C04DAE">
              <w:rPr>
                <w:rFonts w:ascii="Times New Roman" w:hAnsi="Times New Roman"/>
                <w:i/>
                <w:iCs/>
              </w:rPr>
              <w:br/>
            </w:r>
            <w:r w:rsidRPr="00C04DAE">
              <w:rPr>
                <w:rStyle w:val="ae"/>
                <w:rFonts w:ascii="Times New Roman" w:hAnsi="Times New Roman"/>
                <w:b w:val="0"/>
                <w:bCs/>
                <w:i/>
              </w:rPr>
              <w:t>№ 43</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05.40.000054.3394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05-05-01/018/2011-363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05-05-01/018/2011-979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1650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42</w:t>
            </w:r>
            <w:r w:rsidRPr="00C04DAE">
              <w:rPr>
                <w:rFonts w:ascii="Times New Roman" w:hAnsi="Times New Roman"/>
                <w:i/>
                <w:iCs/>
              </w:rPr>
              <w:br/>
            </w:r>
            <w:r w:rsidRPr="00C04DAE">
              <w:rPr>
                <w:rStyle w:val="ae"/>
                <w:rFonts w:ascii="Times New Roman" w:hAnsi="Times New Roman"/>
                <w:b w:val="0"/>
                <w:bCs/>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pStyle w:val="2"/>
              <w:spacing w:before="0" w:line="240" w:lineRule="auto"/>
              <w:rPr>
                <w:rFonts w:ascii="Times New Roman" w:hAnsi="Times New Roman"/>
                <w:b w:val="0"/>
                <w:i/>
                <w:color w:val="auto"/>
                <w:sz w:val="22"/>
                <w:szCs w:val="22"/>
              </w:rPr>
            </w:pPr>
            <w:r w:rsidRPr="00C04DAE">
              <w:rPr>
                <w:rStyle w:val="ad"/>
                <w:rFonts w:ascii="Times New Roman" w:hAnsi="Times New Roman"/>
                <w:b w:val="0"/>
                <w:iCs/>
                <w:color w:val="auto"/>
                <w:sz w:val="22"/>
                <w:szCs w:val="22"/>
              </w:rPr>
              <w:t>05-05-01/018/2011-978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Шихсаидова, 41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офтальмологическая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офтальмологической больницей и ДГМА</w:t>
            </w:r>
            <w:r w:rsidRPr="00C04DAE">
              <w:rPr>
                <w:rFonts w:ascii="Times New Roman" w:hAnsi="Times New Roman"/>
                <w:i/>
                <w:iCs/>
              </w:rPr>
              <w:br/>
            </w:r>
            <w:r w:rsidRPr="00C04DAE">
              <w:rPr>
                <w:rStyle w:val="ae"/>
                <w:rFonts w:ascii="Times New Roman" w:hAnsi="Times New Roman"/>
                <w:b w:val="0"/>
                <w:bCs/>
                <w:i/>
              </w:rPr>
              <w:t>№ 18</w:t>
            </w:r>
            <w:r w:rsidRPr="00C04DAE">
              <w:rPr>
                <w:rFonts w:ascii="Times New Roman" w:hAnsi="Times New Roman"/>
                <w:i/>
                <w:iCs/>
              </w:rPr>
              <w:br/>
            </w:r>
            <w:r w:rsidRPr="00C04DAE">
              <w:rPr>
                <w:rStyle w:val="ae"/>
                <w:rFonts w:ascii="Times New Roman" w:hAnsi="Times New Roman"/>
                <w:b w:val="0"/>
                <w:bCs/>
                <w:i/>
              </w:rPr>
              <w:t>24/12/2003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05-05-01/049/2008-499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05-05-01/049/2011-167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Гагарина, 118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735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Муниципальная детская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муниципальной детской больницей № 1</w:t>
            </w:r>
            <w:r w:rsidRPr="00C04DAE">
              <w:rPr>
                <w:rFonts w:ascii="Times New Roman" w:hAnsi="Times New Roman"/>
                <w:i/>
                <w:iCs/>
              </w:rPr>
              <w:br/>
            </w:r>
            <w:r w:rsidRPr="00C04DAE">
              <w:rPr>
                <w:rStyle w:val="ae"/>
                <w:rFonts w:ascii="Times New Roman" w:hAnsi="Times New Roman"/>
                <w:b w:val="0"/>
                <w:bCs/>
                <w:i/>
              </w:rPr>
              <w:t>№ 58</w:t>
            </w:r>
            <w:r w:rsidRPr="00C04DAE">
              <w:rPr>
                <w:rFonts w:ascii="Times New Roman" w:hAnsi="Times New Roman"/>
                <w:i/>
                <w:iCs/>
              </w:rPr>
              <w:br/>
            </w:r>
            <w:r w:rsidRPr="00C04DAE">
              <w:rPr>
                <w:rStyle w:val="ae"/>
                <w:rFonts w:ascii="Times New Roman" w:hAnsi="Times New Roman"/>
                <w:b w:val="0"/>
                <w:bCs/>
                <w:i/>
              </w:rPr>
              <w:t>12/11/2003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05-05-01/528/2014-765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05-05-01/043/2014-957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Республиканским медицинским </w:t>
            </w:r>
            <w:r w:rsidRPr="00C04DAE">
              <w:rPr>
                <w:rStyle w:val="ae"/>
                <w:rFonts w:ascii="Times New Roman" w:hAnsi="Times New Roman"/>
                <w:b w:val="0"/>
                <w:bCs/>
                <w:i/>
              </w:rPr>
              <w:lastRenderedPageBreak/>
              <w:t>центром МЗ РД и ДГМА</w:t>
            </w:r>
            <w:r w:rsidRPr="00C04DAE">
              <w:rPr>
                <w:rFonts w:ascii="Times New Roman" w:hAnsi="Times New Roman"/>
                <w:i/>
                <w:iCs/>
              </w:rPr>
              <w:br/>
            </w:r>
            <w:r w:rsidRPr="00C04DAE">
              <w:rPr>
                <w:rStyle w:val="ae"/>
                <w:rFonts w:ascii="Times New Roman" w:hAnsi="Times New Roman"/>
                <w:b w:val="0"/>
                <w:bCs/>
                <w:i/>
              </w:rPr>
              <w:t>№ 40</w:t>
            </w:r>
            <w:r w:rsidRPr="00C04DAE">
              <w:rPr>
                <w:rFonts w:ascii="Times New Roman" w:hAnsi="Times New Roman"/>
                <w:i/>
                <w:iCs/>
              </w:rPr>
              <w:br/>
            </w:r>
            <w:r w:rsidRPr="00C04DAE">
              <w:rPr>
                <w:rStyle w:val="ae"/>
                <w:rFonts w:ascii="Times New Roman" w:hAnsi="Times New Roman"/>
                <w:b w:val="0"/>
                <w:bCs/>
                <w:i/>
              </w:rPr>
              <w:t>22/11/2003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05.40.000033.4786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05.40.0000.478</w:t>
            </w:r>
            <w:r w:rsidRPr="00C04DAE">
              <w:rPr>
                <w:rStyle w:val="ad"/>
                <w:rFonts w:ascii="Times New Roman" w:hAnsi="Times New Roman"/>
                <w:iCs/>
              </w:rPr>
              <w:lastRenderedPageBreak/>
              <w:t>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05-05-01/039/2009-636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01/060/2012-169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медицинским центром МЗ РД и ДГМА</w:t>
            </w:r>
            <w:r w:rsidRPr="00C04DAE">
              <w:rPr>
                <w:rFonts w:ascii="Times New Roman" w:hAnsi="Times New Roman"/>
                <w:i/>
                <w:iCs/>
              </w:rPr>
              <w:br/>
            </w:r>
            <w:r w:rsidRPr="00C04DAE">
              <w:rPr>
                <w:rStyle w:val="ae"/>
                <w:rFonts w:ascii="Times New Roman" w:hAnsi="Times New Roman"/>
                <w:b w:val="0"/>
                <w:bCs/>
                <w:i/>
              </w:rPr>
              <w:t>№ 39</w:t>
            </w:r>
            <w:r w:rsidRPr="00C04DAE">
              <w:rPr>
                <w:rFonts w:ascii="Times New Roman" w:hAnsi="Times New Roman"/>
                <w:i/>
                <w:iCs/>
              </w:rPr>
              <w:br/>
            </w:r>
            <w:r w:rsidRPr="00C04DAE">
              <w:rPr>
                <w:rStyle w:val="ae"/>
                <w:rFonts w:ascii="Times New Roman" w:hAnsi="Times New Roman"/>
                <w:b w:val="0"/>
                <w:bCs/>
                <w:i/>
              </w:rPr>
              <w:t>12/12/2003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599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Республиканской стоматологической поликлиникой и </w:t>
            </w:r>
            <w:r w:rsidRPr="00C04DAE">
              <w:rPr>
                <w:rStyle w:val="ae"/>
                <w:rFonts w:ascii="Times New Roman" w:hAnsi="Times New Roman"/>
                <w:b w:val="0"/>
                <w:bCs/>
                <w:i/>
              </w:rPr>
              <w:lastRenderedPageBreak/>
              <w:t>ДГМА</w:t>
            </w:r>
            <w:r w:rsidRPr="00C04DAE">
              <w:rPr>
                <w:rFonts w:ascii="Times New Roman" w:hAnsi="Times New Roman"/>
                <w:i/>
                <w:iCs/>
              </w:rPr>
              <w:br/>
            </w:r>
            <w:r w:rsidRPr="00C04DAE">
              <w:rPr>
                <w:rStyle w:val="ae"/>
                <w:rFonts w:ascii="Times New Roman" w:hAnsi="Times New Roman"/>
                <w:b w:val="0"/>
                <w:bCs/>
                <w:i/>
              </w:rPr>
              <w:t>№ 17</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05-05-01/002/2008-139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16</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05.40.000052.2682</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15</w:t>
            </w:r>
            <w:r w:rsidRPr="00C04DAE">
              <w:rPr>
                <w:rFonts w:ascii="Times New Roman" w:hAnsi="Times New Roman"/>
                <w:i/>
                <w:iCs/>
              </w:rPr>
              <w:br/>
            </w:r>
            <w:r w:rsidRPr="00C04DAE">
              <w:rPr>
                <w:rStyle w:val="ae"/>
                <w:rFonts w:ascii="Times New Roman" w:hAnsi="Times New Roman"/>
                <w:b w:val="0"/>
                <w:bCs/>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07</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894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w:t>
            </w:r>
            <w:r w:rsidRPr="00C04DAE">
              <w:rPr>
                <w:rStyle w:val="ae"/>
                <w:rFonts w:ascii="Times New Roman" w:hAnsi="Times New Roman"/>
                <w:b w:val="0"/>
                <w:bCs/>
                <w:i/>
              </w:rPr>
              <w:lastRenderedPageBreak/>
              <w:t>еской поликлиникой и ДГМА</w:t>
            </w:r>
            <w:r w:rsidRPr="00C04DAE">
              <w:rPr>
                <w:rFonts w:ascii="Times New Roman" w:hAnsi="Times New Roman"/>
                <w:i/>
                <w:iCs/>
              </w:rPr>
              <w:br/>
            </w:r>
            <w:r w:rsidRPr="00C04DAE">
              <w:rPr>
                <w:rStyle w:val="ae"/>
                <w:rFonts w:ascii="Times New Roman" w:hAnsi="Times New Roman"/>
                <w:b w:val="0"/>
                <w:bCs/>
                <w:i/>
              </w:rPr>
              <w:t>№ 13</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Ирчи-Казака,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Детский республиканский пульмонологический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Детским республиканским пульмонологическим центром и ДГМА</w:t>
            </w:r>
            <w:r w:rsidRPr="00C04DAE">
              <w:rPr>
                <w:rFonts w:ascii="Times New Roman" w:hAnsi="Times New Roman"/>
                <w:i/>
                <w:iCs/>
              </w:rPr>
              <w:br/>
            </w:r>
            <w:r w:rsidRPr="00C04DAE">
              <w:rPr>
                <w:rStyle w:val="ae"/>
                <w:rFonts w:ascii="Times New Roman" w:hAnsi="Times New Roman"/>
                <w:b w:val="0"/>
                <w:bCs/>
                <w:i/>
              </w:rPr>
              <w:t>№ 01</w:t>
            </w:r>
            <w:r w:rsidRPr="00C04DAE">
              <w:rPr>
                <w:rFonts w:ascii="Times New Roman" w:hAnsi="Times New Roman"/>
                <w:i/>
                <w:iCs/>
              </w:rPr>
              <w:br/>
            </w:r>
            <w:r w:rsidRPr="00C04DAE">
              <w:rPr>
                <w:rStyle w:val="ae"/>
                <w:rFonts w:ascii="Times New Roman" w:hAnsi="Times New Roman"/>
                <w:b w:val="0"/>
                <w:bCs/>
                <w:i/>
              </w:rPr>
              <w:t>21/11/2003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Казбекова, 172б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3180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диагностически</w:t>
            </w:r>
            <w:r w:rsidRPr="00C04DAE">
              <w:rPr>
                <w:rStyle w:val="ae"/>
                <w:rFonts w:ascii="Times New Roman" w:hAnsi="Times New Roman"/>
                <w:b w:val="0"/>
                <w:bCs/>
                <w:i/>
              </w:rPr>
              <w:t>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диагностическим центром и ДГМА</w:t>
            </w:r>
            <w:r w:rsidRPr="00C04DAE">
              <w:rPr>
                <w:rFonts w:ascii="Times New Roman" w:hAnsi="Times New Roman"/>
                <w:i/>
                <w:iCs/>
              </w:rPr>
              <w:br/>
            </w:r>
            <w:r w:rsidRPr="00C04DAE">
              <w:rPr>
                <w:rStyle w:val="ae"/>
                <w:rFonts w:ascii="Times New Roman" w:hAnsi="Times New Roman"/>
                <w:b w:val="0"/>
                <w:bCs/>
                <w:i/>
              </w:rPr>
              <w:t>№ 59</w:t>
            </w:r>
            <w:r w:rsidRPr="00C04DAE">
              <w:rPr>
                <w:rFonts w:ascii="Times New Roman" w:hAnsi="Times New Roman"/>
                <w:i/>
                <w:iCs/>
              </w:rPr>
              <w:br/>
            </w:r>
            <w:r w:rsidRPr="00C04DAE">
              <w:rPr>
                <w:rStyle w:val="ae"/>
                <w:rFonts w:ascii="Times New Roman" w:hAnsi="Times New Roman"/>
                <w:b w:val="0"/>
                <w:bCs/>
                <w:i/>
              </w:rPr>
              <w:t>11/09/2002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05.40.000033.5029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05.40.000033.5197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05-05-01/173/2001-360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05-05-01/173/2011-362</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05-05-01/173/2011-363</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Котрова, 19; пр. Акушинского,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Республиканский противотуберкулезный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противотуберкулезным диспансером и ДГМА</w:t>
            </w:r>
            <w:r w:rsidRPr="00C04DAE">
              <w:rPr>
                <w:rFonts w:ascii="Times New Roman" w:hAnsi="Times New Roman"/>
                <w:i/>
                <w:iCs/>
              </w:rPr>
              <w:br/>
            </w:r>
            <w:r w:rsidRPr="00C04DAE">
              <w:rPr>
                <w:rStyle w:val="ae"/>
                <w:rFonts w:ascii="Times New Roman" w:hAnsi="Times New Roman"/>
                <w:b w:val="0"/>
                <w:bCs/>
                <w:i/>
              </w:rPr>
              <w:t>№ 37</w:t>
            </w:r>
            <w:r w:rsidRPr="00C04DAE">
              <w:rPr>
                <w:rFonts w:ascii="Times New Roman" w:hAnsi="Times New Roman"/>
                <w:i/>
                <w:iCs/>
              </w:rPr>
              <w:br/>
            </w:r>
            <w:r w:rsidRPr="00C04DAE">
              <w:rPr>
                <w:rStyle w:val="ae"/>
                <w:rFonts w:ascii="Times New Roman" w:hAnsi="Times New Roman"/>
                <w:b w:val="0"/>
                <w:bCs/>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05-05-01/049/2012-168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ул. Лаптиева,</w:t>
            </w:r>
            <w:r w:rsidRPr="00C04DAE">
              <w:rPr>
                <w:rFonts w:ascii="Times New Roman" w:hAnsi="Times New Roman"/>
                <w:i/>
              </w:rPr>
              <w:t>5</w:t>
            </w:r>
            <w:r w:rsidRPr="00C04DAE">
              <w:rPr>
                <w:rStyle w:val="ae"/>
                <w:rFonts w:ascii="Times New Roman" w:hAnsi="Times New Roman"/>
                <w:bCs/>
                <w:i/>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учебно-</w:t>
            </w:r>
            <w:r w:rsidRPr="00C04DAE">
              <w:rPr>
                <w:rStyle w:val="ad"/>
                <w:rFonts w:ascii="Times New Roman" w:hAnsi="Times New Roman"/>
                <w:iCs/>
              </w:rPr>
              <w:lastRenderedPageBreak/>
              <w:t>лабораторное,</w:t>
            </w:r>
            <w:r w:rsidRPr="00C04DAE">
              <w:rPr>
                <w:rFonts w:ascii="Times New Roman" w:hAnsi="Times New Roman"/>
                <w:i/>
                <w:iCs/>
              </w:rPr>
              <w:br/>
            </w:r>
            <w:r w:rsidRPr="00C04DAE">
              <w:rPr>
                <w:rStyle w:val="ad"/>
                <w:rFonts w:ascii="Times New Roman" w:hAnsi="Times New Roman"/>
                <w:iCs/>
              </w:rPr>
              <w:t>246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Муниципальная </w:t>
            </w:r>
            <w:r w:rsidRPr="00C04DAE">
              <w:rPr>
                <w:rStyle w:val="ad"/>
                <w:rFonts w:ascii="Times New Roman" w:hAnsi="Times New Roman"/>
                <w:iCs/>
              </w:rPr>
              <w:lastRenderedPageBreak/>
              <w:t>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Договор между </w:t>
            </w:r>
            <w:r w:rsidRPr="00C04DAE">
              <w:rPr>
                <w:rStyle w:val="ad"/>
                <w:rFonts w:ascii="Times New Roman" w:hAnsi="Times New Roman"/>
                <w:iCs/>
              </w:rPr>
              <w:lastRenderedPageBreak/>
              <w:t>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36</w:t>
            </w:r>
            <w:r w:rsidRPr="00C04DAE">
              <w:rPr>
                <w:rFonts w:ascii="Times New Roman" w:hAnsi="Times New Roman"/>
                <w:i/>
                <w:iCs/>
              </w:rPr>
              <w:br/>
            </w:r>
            <w:r w:rsidRPr="00C04DAE">
              <w:rPr>
                <w:rStyle w:val="ad"/>
                <w:rFonts w:ascii="Times New Roman" w:hAnsi="Times New Roman"/>
                <w:iCs/>
              </w:rPr>
              <w:t>25/12/2003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05.40.000060.7</w:t>
            </w:r>
            <w:r w:rsidRPr="00C04DAE">
              <w:rPr>
                <w:rStyle w:val="ad"/>
                <w:rFonts w:ascii="Times New Roman" w:hAnsi="Times New Roman"/>
                <w:iCs/>
              </w:rPr>
              <w:lastRenderedPageBreak/>
              <w:t>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w:t>
            </w:r>
            <w:r w:rsidRPr="00C04DAE">
              <w:rPr>
                <w:rStyle w:val="ad"/>
                <w:rFonts w:ascii="Times New Roman" w:hAnsi="Times New Roman"/>
                <w:iCs/>
              </w:rPr>
              <w:lastRenderedPageBreak/>
              <w:t>01/098/2009-799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w:t>
            </w:r>
            <w:r w:rsidRPr="00C04DAE">
              <w:rPr>
                <w:rStyle w:val="ad"/>
                <w:rFonts w:ascii="Times New Roman" w:hAnsi="Times New Roman"/>
                <w:iCs/>
              </w:rPr>
              <w:lastRenderedPageBreak/>
              <w:t>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977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35</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05.40.000060.747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05-05-01/098/2009-780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Лаптиева,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1859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34</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31</w:t>
            </w:r>
            <w:r w:rsidRPr="00C04DAE">
              <w:rPr>
                <w:rFonts w:ascii="Times New Roman" w:hAnsi="Times New Roman"/>
                <w:i/>
                <w:iCs/>
              </w:rPr>
              <w:br/>
            </w:r>
            <w:r w:rsidRPr="00C04DAE">
              <w:rPr>
                <w:rStyle w:val="ad"/>
                <w:rFonts w:ascii="Times New Roman" w:hAnsi="Times New Roman"/>
                <w:iCs/>
              </w:rPr>
              <w:t>09/09/2003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873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30</w:t>
            </w:r>
            <w:r w:rsidRPr="00C04DAE">
              <w:rPr>
                <w:rFonts w:ascii="Times New Roman" w:hAnsi="Times New Roman"/>
                <w:i/>
                <w:iCs/>
              </w:rPr>
              <w:br/>
            </w:r>
            <w:r w:rsidRPr="00C04DAE">
              <w:rPr>
                <w:rStyle w:val="ad"/>
                <w:rFonts w:ascii="Times New Roman" w:hAnsi="Times New Roman"/>
                <w:iCs/>
              </w:rPr>
              <w:t>27/08/2003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05-05-01/114/2010-792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w:t>
            </w:r>
            <w:r w:rsidRPr="00C04DAE">
              <w:rPr>
                <w:rFonts w:ascii="Times New Roman" w:hAnsi="Times New Roman"/>
                <w:i/>
              </w:rPr>
              <w:t>й клинической больницей и ДГМА</w:t>
            </w:r>
            <w:r w:rsidRPr="00C04DAE">
              <w:rPr>
                <w:rFonts w:ascii="Times New Roman" w:hAnsi="Times New Roman"/>
                <w:i/>
                <w:iCs/>
              </w:rPr>
              <w:br/>
            </w:r>
            <w:r w:rsidRPr="00C04DAE">
              <w:rPr>
                <w:rFonts w:ascii="Times New Roman" w:hAnsi="Times New Roman"/>
                <w:i/>
              </w:rPr>
              <w:t>№ 29</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28</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27</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26</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25</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24</w:t>
            </w:r>
            <w:r w:rsidRPr="00C04DAE">
              <w:rPr>
                <w:rFonts w:ascii="Times New Roman" w:hAnsi="Times New Roman"/>
                <w:i/>
                <w:iCs/>
              </w:rPr>
              <w:br/>
            </w:r>
            <w:r w:rsidRPr="00C04DAE">
              <w:rPr>
                <w:rFonts w:ascii="Times New Roman" w:hAnsi="Times New Roman"/>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05-05-01/114/2010-860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785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lastRenderedPageBreak/>
              <w:t>№ 23</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22</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21</w:t>
            </w:r>
            <w:r w:rsidRPr="00C04DAE">
              <w:rPr>
                <w:rFonts w:ascii="Times New Roman" w:hAnsi="Times New Roman"/>
                <w:i/>
                <w:iCs/>
              </w:rPr>
              <w:br/>
            </w:r>
            <w:r w:rsidRPr="00C04DAE">
              <w:rPr>
                <w:rFonts w:ascii="Times New Roman" w:hAnsi="Times New Roman"/>
                <w:i/>
              </w:rPr>
              <w:t>27/11/2003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2080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20</w:t>
            </w:r>
            <w:r w:rsidRPr="00C04DAE">
              <w:rPr>
                <w:rFonts w:ascii="Times New Roman" w:hAnsi="Times New Roman"/>
                <w:i/>
                <w:iCs/>
              </w:rPr>
              <w:br/>
            </w:r>
            <w:r w:rsidRPr="00C04DAE">
              <w:rPr>
                <w:rFonts w:ascii="Times New Roman" w:hAnsi="Times New Roman"/>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05-05-01/114/2010-848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w:t>
            </w:r>
            <w:r w:rsidRPr="00C04DAE">
              <w:rPr>
                <w:rFonts w:ascii="Times New Roman" w:hAnsi="Times New Roman"/>
                <w:i/>
              </w:rPr>
              <w:lastRenderedPageBreak/>
              <w:t>больницей и ДГМА</w:t>
            </w:r>
            <w:r w:rsidRPr="00C04DAE">
              <w:rPr>
                <w:rFonts w:ascii="Times New Roman" w:hAnsi="Times New Roman"/>
                <w:i/>
                <w:iCs/>
              </w:rPr>
              <w:br/>
            </w:r>
            <w:r w:rsidRPr="00C04DAE">
              <w:rPr>
                <w:rFonts w:ascii="Times New Roman" w:hAnsi="Times New Roman"/>
                <w:i/>
              </w:rPr>
              <w:t>№ 19</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05-05-01/001/2009-334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05-05-01/114/2010-858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w:t>
            </w:r>
            <w:r w:rsidRPr="00C04DAE">
              <w:rPr>
                <w:rStyle w:val="ad"/>
                <w:rFonts w:ascii="Times New Roman" w:hAnsi="Times New Roman"/>
                <w:iCs/>
              </w:rPr>
              <w:lastRenderedPageBreak/>
              <w:t>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Аскерханова, 1а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медицинской профилактики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медицинской профилактики и ДГМА</w:t>
            </w:r>
            <w:r w:rsidRPr="00C04DAE">
              <w:rPr>
                <w:rFonts w:ascii="Times New Roman" w:hAnsi="Times New Roman"/>
                <w:i/>
                <w:iCs/>
              </w:rPr>
              <w:br/>
            </w:r>
            <w:r w:rsidRPr="00C04DAE">
              <w:rPr>
                <w:rFonts w:ascii="Times New Roman" w:hAnsi="Times New Roman"/>
                <w:i/>
              </w:rPr>
              <w:t>№ 46</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05.40.000054.5084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05-05-01/072/2011-158</w:t>
            </w:r>
          </w:p>
          <w:p w:rsidR="00620A9E" w:rsidRPr="00C04DAE" w:rsidRDefault="00620A9E" w:rsidP="00C23AA6">
            <w:pPr>
              <w:spacing w:after="0" w:line="240" w:lineRule="auto"/>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Нахимова,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Дом ребенка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Домом ребенка и ДГМА</w:t>
            </w:r>
            <w:r w:rsidRPr="00C04DAE">
              <w:rPr>
                <w:rFonts w:ascii="Times New Roman" w:hAnsi="Times New Roman"/>
                <w:i/>
                <w:iCs/>
              </w:rPr>
              <w:br/>
            </w:r>
            <w:r w:rsidRPr="00C04DAE">
              <w:rPr>
                <w:rFonts w:ascii="Times New Roman" w:hAnsi="Times New Roman"/>
                <w:i/>
              </w:rPr>
              <w:t>№ 38</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Озерная, 14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Родильный дом № 2</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 2</w:t>
            </w:r>
            <w:r w:rsidRPr="00C04DAE">
              <w:rPr>
                <w:rFonts w:ascii="Times New Roman" w:hAnsi="Times New Roman"/>
                <w:i/>
                <w:iCs/>
              </w:rPr>
              <w:br/>
            </w:r>
            <w:r w:rsidRPr="00C04DAE">
              <w:rPr>
                <w:rFonts w:ascii="Times New Roman" w:hAnsi="Times New Roman"/>
                <w:i/>
              </w:rPr>
              <w:t>№ 41</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05-0-1-104/2007/2012-563</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05-05-01/063/2014-533</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Пархоменко, 60а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1590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Линейная больница порта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Линейной больницей порта и ДГМА</w:t>
            </w:r>
            <w:r w:rsidRPr="00C04DAE">
              <w:rPr>
                <w:rFonts w:ascii="Times New Roman" w:hAnsi="Times New Roman"/>
                <w:i/>
                <w:iCs/>
              </w:rPr>
              <w:br/>
            </w:r>
            <w:r w:rsidRPr="00C04DAE">
              <w:rPr>
                <w:rFonts w:ascii="Times New Roman" w:hAnsi="Times New Roman"/>
                <w:i/>
              </w:rPr>
              <w:t>№ 57</w:t>
            </w:r>
            <w:r w:rsidRPr="00C04DAE">
              <w:rPr>
                <w:rFonts w:ascii="Times New Roman" w:hAnsi="Times New Roman"/>
                <w:i/>
                <w:iCs/>
              </w:rPr>
              <w:br/>
            </w:r>
            <w:r w:rsidRPr="00C04DAE">
              <w:rPr>
                <w:rFonts w:ascii="Times New Roman" w:hAnsi="Times New Roman"/>
                <w:i/>
              </w:rPr>
              <w:t>20/10/2001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04</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05</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объединением скорой медицинской </w:t>
            </w:r>
            <w:r w:rsidRPr="00C04DAE">
              <w:rPr>
                <w:rFonts w:ascii="Times New Roman" w:hAnsi="Times New Roman"/>
                <w:i/>
              </w:rPr>
              <w:lastRenderedPageBreak/>
              <w:t>помощи и ДГМА</w:t>
            </w:r>
            <w:r w:rsidRPr="00C04DAE">
              <w:rPr>
                <w:rFonts w:ascii="Times New Roman" w:hAnsi="Times New Roman"/>
                <w:i/>
                <w:iCs/>
              </w:rPr>
              <w:br/>
            </w:r>
            <w:r w:rsidRPr="00C04DAE">
              <w:rPr>
                <w:rFonts w:ascii="Times New Roman" w:hAnsi="Times New Roman"/>
                <w:i/>
              </w:rPr>
              <w:t>№ 06</w:t>
            </w:r>
            <w:r w:rsidRPr="00C04DAE">
              <w:rPr>
                <w:rFonts w:ascii="Times New Roman" w:hAnsi="Times New Roman"/>
                <w:i/>
                <w:iCs/>
              </w:rPr>
              <w:br/>
            </w:r>
            <w:r w:rsidRPr="00C04DAE">
              <w:rPr>
                <w:rFonts w:ascii="Times New Roman" w:hAnsi="Times New Roman"/>
                <w:i/>
              </w:rPr>
              <w:t>20/11/2003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05.40.000052.3002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1138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14</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03</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05-05-01/047/2014-099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05-05-01/002/2010-765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02</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05.40.000052.3343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05.40.000000.4911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г. Махачкала, ул. Ш. </w:t>
            </w:r>
            <w:r w:rsidRPr="00C04DAE">
              <w:rPr>
                <w:rStyle w:val="ad"/>
                <w:rFonts w:ascii="Times New Roman" w:hAnsi="Times New Roman"/>
                <w:iCs/>
              </w:rPr>
              <w:lastRenderedPageBreak/>
              <w:t>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1696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Республиканский психиатрический </w:t>
            </w:r>
            <w:r w:rsidRPr="00C04DAE">
              <w:rPr>
                <w:rFonts w:ascii="Times New Roman" w:hAnsi="Times New Roman"/>
                <w:i/>
              </w:rPr>
              <w:lastRenderedPageBreak/>
              <w:t>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Договор между Республиканск</w:t>
            </w:r>
            <w:r w:rsidRPr="00C04DAE">
              <w:rPr>
                <w:rFonts w:ascii="Times New Roman" w:hAnsi="Times New Roman"/>
                <w:i/>
              </w:rPr>
              <w:lastRenderedPageBreak/>
              <w:t>им психиатрическим диспансером и ДГМА</w:t>
            </w:r>
            <w:r w:rsidRPr="00C04DAE">
              <w:rPr>
                <w:rFonts w:ascii="Times New Roman" w:hAnsi="Times New Roman"/>
                <w:i/>
                <w:iCs/>
              </w:rPr>
              <w:br/>
            </w:r>
            <w:r w:rsidRPr="00C04DAE">
              <w:rPr>
                <w:rFonts w:ascii="Times New Roman" w:hAnsi="Times New Roman"/>
                <w:i/>
              </w:rPr>
              <w:t>№ 51</w:t>
            </w:r>
            <w:r w:rsidRPr="00C04DAE">
              <w:rPr>
                <w:rFonts w:ascii="Times New Roman" w:hAnsi="Times New Roman"/>
                <w:i/>
                <w:iCs/>
              </w:rPr>
              <w:br/>
            </w:r>
            <w:r w:rsidRPr="00C04DAE">
              <w:rPr>
                <w:rFonts w:ascii="Times New Roman" w:hAnsi="Times New Roman"/>
                <w:i/>
              </w:rPr>
              <w:t>24/02/2004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05.40.000046.2760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05-05-01/075/2007-655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Махачкала, ул. Ш. 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психо-неврологический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r w:rsidRPr="00C04DAE">
              <w:rPr>
                <w:rFonts w:ascii="Times New Roman" w:hAnsi="Times New Roman"/>
                <w:i/>
                <w:iCs/>
              </w:rPr>
              <w:br/>
            </w:r>
            <w:r w:rsidRPr="00C04DAE">
              <w:rPr>
                <w:rFonts w:ascii="Times New Roman" w:hAnsi="Times New Roman"/>
                <w:i/>
              </w:rPr>
              <w:t>№ 50</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05-05-01/070/2012-349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56</w:t>
            </w:r>
            <w:r w:rsidRPr="00C04DAE">
              <w:rPr>
                <w:rFonts w:ascii="Times New Roman" w:hAnsi="Times New Roman"/>
                <w:i/>
                <w:iCs/>
              </w:rPr>
              <w:br/>
            </w:r>
            <w:r w:rsidRPr="00C04DAE">
              <w:rPr>
                <w:rFonts w:ascii="Times New Roman" w:hAnsi="Times New Roman"/>
                <w:i/>
              </w:rPr>
              <w:t>04/04/2003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55</w:t>
            </w:r>
            <w:r w:rsidRPr="00C04DAE">
              <w:rPr>
                <w:rFonts w:ascii="Times New Roman" w:hAnsi="Times New Roman"/>
                <w:i/>
                <w:iCs/>
              </w:rPr>
              <w:br/>
            </w:r>
            <w:r w:rsidRPr="00C04DAE">
              <w:rPr>
                <w:rFonts w:ascii="Times New Roman" w:hAnsi="Times New Roman"/>
                <w:i/>
              </w:rPr>
              <w:t>05/04/2003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54</w:t>
            </w:r>
            <w:r w:rsidRPr="00C04DAE">
              <w:rPr>
                <w:rFonts w:ascii="Times New Roman" w:hAnsi="Times New Roman"/>
                <w:i/>
                <w:iCs/>
              </w:rPr>
              <w:br/>
            </w:r>
            <w:r w:rsidRPr="00C04DAE">
              <w:rPr>
                <w:rFonts w:ascii="Times New Roman" w:hAnsi="Times New Roman"/>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1366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53</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05-05-01/018/2012-788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ОГПН ГУ МЧС России по </w:t>
            </w:r>
            <w:r w:rsidRPr="00C04DAE">
              <w:rPr>
                <w:rStyle w:val="ad"/>
                <w:rFonts w:ascii="Times New Roman" w:hAnsi="Times New Roman"/>
                <w:iCs/>
              </w:rPr>
              <w:lastRenderedPageBreak/>
              <w:t>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lastRenderedPageBreak/>
              <w:t>60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г. Махачкала, ул. Аметхана Султана 12 “а”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lang w:val="en-US"/>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Дагестанский центр грудной хирургии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грудной хирургии и ДГМА</w:t>
            </w:r>
            <w:r w:rsidRPr="00C04DAE">
              <w:rPr>
                <w:rFonts w:ascii="Times New Roman" w:hAnsi="Times New Roman"/>
                <w:i/>
                <w:iCs/>
              </w:rPr>
              <w:br/>
            </w:r>
            <w:r w:rsidRPr="00C04DAE">
              <w:rPr>
                <w:rFonts w:ascii="Times New Roman" w:hAnsi="Times New Roman"/>
                <w:i/>
              </w:rPr>
              <w:t>№ 58</w:t>
            </w:r>
            <w:r w:rsidRPr="00C04DAE">
              <w:rPr>
                <w:rFonts w:ascii="Times New Roman" w:hAnsi="Times New Roman"/>
                <w:i/>
                <w:iCs/>
              </w:rPr>
              <w:br/>
            </w:r>
            <w:r w:rsidRPr="00C04DAE">
              <w:rPr>
                <w:rFonts w:ascii="Times New Roman" w:hAnsi="Times New Roman"/>
                <w:i/>
              </w:rPr>
              <w:t>12/11/2009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посёлок Чёрные камни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908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Дагестанский центр кардиологи и сердечно-сосудистой хирургии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кордиологи и сердечно-сосудистой хирургии и ДГМА</w:t>
            </w:r>
            <w:r w:rsidRPr="00C04DAE">
              <w:rPr>
                <w:rFonts w:ascii="Times New Roman" w:hAnsi="Times New Roman"/>
                <w:i/>
                <w:iCs/>
              </w:rPr>
              <w:br/>
            </w:r>
            <w:r w:rsidRPr="00C04DAE">
              <w:rPr>
                <w:rFonts w:ascii="Times New Roman" w:hAnsi="Times New Roman"/>
                <w:i/>
              </w:rPr>
              <w:t>№ 61</w:t>
            </w:r>
            <w:r w:rsidRPr="00C04DAE">
              <w:rPr>
                <w:rFonts w:ascii="Times New Roman" w:hAnsi="Times New Roman"/>
                <w:i/>
                <w:iCs/>
              </w:rPr>
              <w:br/>
            </w:r>
            <w:r w:rsidRPr="00C04DAE">
              <w:rPr>
                <w:rFonts w:ascii="Times New Roman" w:hAnsi="Times New Roman"/>
                <w:i/>
              </w:rPr>
              <w:t>17/11/2009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05-05-01/001/2009-923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05-05-01/001/2009-923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w:t>
            </w:r>
            <w:r w:rsidRPr="00C04DAE">
              <w:rPr>
                <w:rFonts w:ascii="Times New Roman" w:hAnsi="Times New Roman"/>
                <w:i/>
              </w:rPr>
              <w:t>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пл. Ленина,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административное,</w:t>
            </w:r>
            <w:r w:rsidRPr="00C04DAE">
              <w:rPr>
                <w:rFonts w:ascii="Times New Roman" w:hAnsi="Times New Roman"/>
                <w:i/>
                <w:iCs/>
              </w:rPr>
              <w:br/>
            </w:r>
            <w:r w:rsidRPr="00C04DAE">
              <w:rPr>
                <w:rFonts w:ascii="Times New Roman" w:hAnsi="Times New Roman"/>
                <w:i/>
              </w:rPr>
              <w:t>2571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05.40.00004-6098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Дзержинского, 23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пункт медобслуживания,</w:t>
            </w:r>
            <w:r w:rsidRPr="00C04DAE">
              <w:rPr>
                <w:rFonts w:ascii="Times New Roman" w:hAnsi="Times New Roman"/>
                <w:i/>
                <w:iCs/>
              </w:rPr>
              <w:br/>
            </w:r>
            <w:r w:rsidRPr="00C04DAE">
              <w:rPr>
                <w:rFonts w:ascii="Times New Roman" w:hAnsi="Times New Roman"/>
                <w:i/>
              </w:rPr>
              <w:t>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05-05-01/510/2013-825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Fonts w:ascii="Times New Roman" w:hAnsi="Times New Roman"/>
                <w:i/>
              </w:rPr>
              <w:t>05-05-01/007/2009-765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2352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Дзержинского, 23 в том числе учебно-лабораторное, аудиторное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3512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8363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05-05-01/007/2009-670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ул. Алиева, 1 </w:t>
            </w:r>
            <w:r w:rsidRPr="00C04DAE">
              <w:rPr>
                <w:rFonts w:ascii="Times New Roman" w:hAnsi="Times New Roman"/>
                <w:i/>
              </w:rPr>
              <w:lastRenderedPageBreak/>
              <w:t>(ул. Ляхова, 5) биокорпус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5582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Министерство здравоохранения и </w:t>
            </w:r>
            <w:r w:rsidRPr="00C04DAE">
              <w:rPr>
                <w:rFonts w:ascii="Times New Roman" w:hAnsi="Times New Roman"/>
                <w:i/>
              </w:rPr>
              <w:lastRenderedPageBreak/>
              <w:t>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№277-р     от </w:t>
            </w:r>
            <w:r w:rsidRPr="00C04DAE">
              <w:rPr>
                <w:rStyle w:val="ad"/>
                <w:rFonts w:ascii="Times New Roman" w:hAnsi="Times New Roman"/>
                <w:iCs/>
              </w:rPr>
              <w:lastRenderedPageBreak/>
              <w:t>20.11.2008г.</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05-05-  </w:t>
            </w:r>
            <w:r w:rsidRPr="00C04DAE">
              <w:rPr>
                <w:rStyle w:val="ad"/>
                <w:rFonts w:ascii="Times New Roman" w:hAnsi="Times New Roman"/>
                <w:iCs/>
              </w:rPr>
              <w:lastRenderedPageBreak/>
              <w:t>01/007/2009-672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Алиева, 1 морфокорпус</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05-05-01/007/2009-763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подсобное, </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05-05-01/007//2009-839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807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Физическая культура и спорт</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2589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Обеспечение питанием</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05-05-01/007/2009-680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Экспериментальное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Котрова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05-05-01/007/2009-839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05-05-01/510/2013-881 от 30.12.2013г.</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142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w:t>
            </w:r>
            <w:r w:rsidRPr="00C04DAE">
              <w:rPr>
                <w:rFonts w:ascii="Times New Roman" w:hAnsi="Times New Roman"/>
                <w:i/>
              </w:rPr>
              <w:lastRenderedPageBreak/>
              <w:t>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05-05-01/511/2013-224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Объект физической культуры и спорта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(пр.Калинина,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5911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80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Энгельса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Общежитие№4,5</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6800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05-05-01/007/2009-766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rPr>
            </w:pP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Всего (кв. 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110 302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r>
    </w:tbl>
    <w:p w:rsidR="00620A9E" w:rsidRPr="00002016" w:rsidRDefault="00620A9E" w:rsidP="007C711D">
      <w:pPr>
        <w:shd w:val="clear" w:color="auto" w:fill="FFFFFF"/>
        <w:spacing w:before="62"/>
        <w:ind w:left="5"/>
        <w:rPr>
          <w:rFonts w:ascii="Times New Roman" w:hAnsi="Times New Roman"/>
        </w:rPr>
        <w:sectPr w:rsidR="00620A9E" w:rsidRPr="00002016" w:rsidSect="004926C6">
          <w:footerReference w:type="even" r:id="rId20"/>
          <w:footerReference w:type="default" r:id="rId21"/>
          <w:pgSz w:w="16834" w:h="11909" w:orient="landscape"/>
          <w:pgMar w:top="799" w:right="926" w:bottom="360" w:left="926" w:header="720" w:footer="720" w:gutter="0"/>
          <w:pgNumType w:start="80"/>
          <w:cols w:space="60"/>
          <w:noEndnote/>
        </w:sectPr>
      </w:pPr>
    </w:p>
    <w:p w:rsidR="00620A9E" w:rsidRPr="007F7217" w:rsidRDefault="00620A9E" w:rsidP="007C711D">
      <w:pPr>
        <w:pStyle w:val="ConsPlusNonformat"/>
        <w:rPr>
          <w:rFonts w:ascii="Times New Roman" w:hAnsi="Times New Roman" w:cs="Times New Roman"/>
          <w:sz w:val="24"/>
          <w:szCs w:val="24"/>
        </w:rPr>
      </w:pPr>
      <w:r w:rsidRPr="007F7217">
        <w:rPr>
          <w:rFonts w:ascii="Times New Roman" w:hAnsi="Times New Roman" w:cs="Times New Roman"/>
          <w:b/>
          <w:sz w:val="24"/>
          <w:szCs w:val="24"/>
        </w:rPr>
        <w:lastRenderedPageBreak/>
        <w:t xml:space="preserve">Раздел  2.  </w:t>
      </w:r>
      <w:r w:rsidRPr="007F7217">
        <w:rPr>
          <w:rFonts w:ascii="Times New Roman" w:hAnsi="Times New Roman" w:cs="Times New Roman"/>
          <w:sz w:val="24"/>
          <w:szCs w:val="24"/>
        </w:rPr>
        <w:t>Обеспечение  образовательной  деятельности  помещениями длямедицинского обслуживания и питания</w:t>
      </w:r>
    </w:p>
    <w:p w:rsidR="00620A9E" w:rsidRPr="007F7217" w:rsidRDefault="00620A9E" w:rsidP="007C711D">
      <w:pPr>
        <w:widowControl w:val="0"/>
        <w:autoSpaceDE w:val="0"/>
        <w:autoSpaceDN w:val="0"/>
        <w:adjustRightInd w:val="0"/>
        <w:spacing w:after="0" w:line="240" w:lineRule="auto"/>
        <w:jc w:val="center"/>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tblPr>
      <w:tblGrid>
        <w:gridCol w:w="500"/>
        <w:gridCol w:w="1500"/>
        <w:gridCol w:w="1828"/>
        <w:gridCol w:w="1701"/>
        <w:gridCol w:w="1701"/>
        <w:gridCol w:w="3543"/>
        <w:gridCol w:w="2410"/>
        <w:gridCol w:w="1843"/>
      </w:tblGrid>
      <w:tr w:rsidR="00620A9E" w:rsidRPr="00C04DAE"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N </w:t>
            </w:r>
            <w:r w:rsidRPr="00C04DAE">
              <w:rPr>
                <w:rFonts w:ascii="Times New Roman" w:hAnsi="Times New Roman" w:cs="Times New Roman"/>
                <w:b/>
                <w:i/>
              </w:rPr>
              <w:br/>
              <w:t>п/п</w:t>
            </w: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Помещения для медицинского </w:t>
            </w:r>
            <w:r w:rsidRPr="00C04DAE">
              <w:rPr>
                <w:rFonts w:ascii="Times New Roman" w:hAnsi="Times New Roman" w:cs="Times New Roman"/>
                <w:b/>
                <w:i/>
              </w:rPr>
              <w:br/>
              <w:t xml:space="preserve">обслуживания </w:t>
            </w:r>
            <w:r w:rsidRPr="00C04DAE">
              <w:rPr>
                <w:rFonts w:ascii="Times New Roman" w:hAnsi="Times New Roman" w:cs="Times New Roman"/>
                <w:b/>
                <w:i/>
              </w:rPr>
              <w:br/>
              <w:t xml:space="preserve">  и питания</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ind w:right="-75"/>
              <w:jc w:val="center"/>
              <w:rPr>
                <w:rFonts w:ascii="Times New Roman" w:hAnsi="Times New Roman" w:cs="Times New Roman"/>
                <w:b/>
                <w:i/>
              </w:rPr>
            </w:pPr>
            <w:r w:rsidRPr="00C04DAE">
              <w:rPr>
                <w:rFonts w:ascii="Times New Roman" w:hAnsi="Times New Roman" w:cs="Times New Roman"/>
                <w:b/>
                <w:i/>
              </w:rPr>
              <w:t xml:space="preserve">Адрес      </w:t>
            </w:r>
            <w:r w:rsidRPr="00C04DAE">
              <w:rPr>
                <w:rFonts w:ascii="Times New Roman" w:hAnsi="Times New Roman" w:cs="Times New Roman"/>
                <w:b/>
                <w:i/>
              </w:rPr>
              <w:br/>
              <w:t>(местоположение)</w:t>
            </w:r>
            <w:r w:rsidRPr="00C04DAE">
              <w:rPr>
                <w:rFonts w:ascii="Times New Roman" w:hAnsi="Times New Roman" w:cs="Times New Roman"/>
                <w:b/>
                <w:i/>
              </w:rPr>
              <w:br/>
              <w:t xml:space="preserve">   помещений    </w:t>
            </w:r>
            <w:r w:rsidRPr="00C04DAE">
              <w:rPr>
                <w:rFonts w:ascii="Times New Roman" w:hAnsi="Times New Roman" w:cs="Times New Roman"/>
                <w:b/>
                <w:i/>
              </w:rPr>
              <w:br/>
              <w:t xml:space="preserve">  с указанием   </w:t>
            </w:r>
            <w:r w:rsidRPr="00C04DAE">
              <w:rPr>
                <w:rFonts w:ascii="Times New Roman" w:hAnsi="Times New Roman" w:cs="Times New Roman"/>
                <w:b/>
                <w:i/>
              </w:rPr>
              <w:br/>
              <w:t xml:space="preserve">    площади     </w:t>
            </w:r>
            <w:r w:rsidRPr="00C04DAE">
              <w:rPr>
                <w:rFonts w:ascii="Times New Roman" w:hAnsi="Times New Roman" w:cs="Times New Roman"/>
                <w:b/>
                <w:i/>
              </w:rPr>
              <w:br/>
              <w:t xml:space="preserve">    (кв. м)</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Полное  наименование собственника  (арендодателя, ссудодателя)    объекта   недвижимого   имущества</w:t>
            </w: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w:t>
            </w:r>
            <w:r w:rsidRPr="00C04DAE">
              <w:rPr>
                <w:rFonts w:ascii="Times New Roman" w:hAnsi="Times New Roman" w:cs="Times New Roman"/>
                <w:b/>
                <w:i/>
              </w:rPr>
              <w:br/>
              <w:t xml:space="preserve">   права     </w:t>
            </w:r>
            <w:r w:rsidRPr="00C04DAE">
              <w:rPr>
                <w:rFonts w:ascii="Times New Roman" w:hAnsi="Times New Roman" w:cs="Times New Roman"/>
                <w:b/>
                <w:i/>
              </w:rPr>
              <w:br/>
              <w:t xml:space="preserve">(указываются </w:t>
            </w:r>
            <w:r w:rsidRPr="00C04DAE">
              <w:rPr>
                <w:rFonts w:ascii="Times New Roman" w:hAnsi="Times New Roman" w:cs="Times New Roman"/>
                <w:b/>
                <w:i/>
              </w:rPr>
              <w:br/>
              <w:t xml:space="preserve">реквизиты и  </w:t>
            </w:r>
            <w:r w:rsidRPr="00C04DAE">
              <w:rPr>
                <w:rFonts w:ascii="Times New Roman" w:hAnsi="Times New Roman" w:cs="Times New Roman"/>
                <w:b/>
                <w:i/>
              </w:rPr>
              <w:br/>
              <w:t xml:space="preserve">   сроки     </w:t>
            </w:r>
            <w:r w:rsidRPr="00C04DAE">
              <w:rPr>
                <w:rFonts w:ascii="Times New Roman" w:hAnsi="Times New Roman" w:cs="Times New Roman"/>
                <w:b/>
                <w:i/>
              </w:rPr>
              <w:br/>
              <w:t xml:space="preserve">  действия)</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Кадастровый </w:t>
            </w:r>
            <w:r w:rsidRPr="00C04DAE">
              <w:rPr>
                <w:rFonts w:ascii="Times New Roman" w:hAnsi="Times New Roman" w:cs="Times New Roman"/>
                <w:b/>
                <w:i/>
              </w:rPr>
              <w:br/>
              <w:t xml:space="preserve">   (или     </w:t>
            </w:r>
            <w:r w:rsidRPr="00C04DAE">
              <w:rPr>
                <w:rFonts w:ascii="Times New Roman" w:hAnsi="Times New Roman" w:cs="Times New Roman"/>
                <w:b/>
                <w:i/>
              </w:rPr>
              <w:br/>
              <w:t xml:space="preserve"> условный)  </w:t>
            </w:r>
            <w:r w:rsidRPr="00C04DAE">
              <w:rPr>
                <w:rFonts w:ascii="Times New Roman" w:hAnsi="Times New Roman" w:cs="Times New Roman"/>
                <w:b/>
                <w:i/>
              </w:rPr>
              <w:br/>
              <w:t xml:space="preserve">   номер    </w:t>
            </w:r>
            <w:r w:rsidRPr="00C04DAE">
              <w:rPr>
                <w:rFonts w:ascii="Times New Roman" w:hAnsi="Times New Roman" w:cs="Times New Roman"/>
                <w:b/>
                <w:i/>
              </w:rPr>
              <w:br/>
              <w:t xml:space="preserve">  объекта   </w:t>
            </w:r>
            <w:r w:rsidRPr="00C04DAE">
              <w:rPr>
                <w:rFonts w:ascii="Times New Roman" w:hAnsi="Times New Roman" w:cs="Times New Roman"/>
                <w:b/>
                <w:i/>
              </w:rPr>
              <w:br/>
              <w:t>недвижимости</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Номер записи  </w:t>
            </w:r>
            <w:r w:rsidRPr="00C04DAE">
              <w:rPr>
                <w:rFonts w:ascii="Times New Roman" w:hAnsi="Times New Roman" w:cs="Times New Roman"/>
                <w:b/>
                <w:i/>
              </w:rPr>
              <w:br/>
              <w:t xml:space="preserve"> регистрации   </w:t>
            </w:r>
            <w:r w:rsidRPr="00C04DAE">
              <w:rPr>
                <w:rFonts w:ascii="Times New Roman" w:hAnsi="Times New Roman" w:cs="Times New Roman"/>
                <w:b/>
                <w:i/>
              </w:rPr>
              <w:br/>
              <w:t xml:space="preserve">   в Едином    </w:t>
            </w:r>
            <w:r w:rsidRPr="00C04DAE">
              <w:rPr>
                <w:rFonts w:ascii="Times New Roman" w:hAnsi="Times New Roman" w:cs="Times New Roman"/>
                <w:b/>
                <w:i/>
              </w:rPr>
              <w:br/>
              <w:t>государственном</w:t>
            </w:r>
            <w:r w:rsidRPr="00C04DAE">
              <w:rPr>
                <w:rFonts w:ascii="Times New Roman" w:hAnsi="Times New Roman" w:cs="Times New Roman"/>
                <w:b/>
                <w:i/>
              </w:rPr>
              <w:br/>
              <w:t xml:space="preserve">реестре права  </w:t>
            </w:r>
            <w:r w:rsidRPr="00C04DAE">
              <w:rPr>
                <w:rFonts w:ascii="Times New Roman" w:hAnsi="Times New Roman" w:cs="Times New Roman"/>
                <w:b/>
                <w:i/>
              </w:rPr>
              <w:br/>
              <w:t xml:space="preserve">на недвижимое  </w:t>
            </w:r>
            <w:r w:rsidRPr="00C04DAE">
              <w:rPr>
                <w:rFonts w:ascii="Times New Roman" w:hAnsi="Times New Roman" w:cs="Times New Roman"/>
                <w:b/>
                <w:i/>
              </w:rPr>
              <w:br/>
              <w:t xml:space="preserve">  имущество    </w:t>
            </w:r>
            <w:r w:rsidRPr="00C04DAE">
              <w:rPr>
                <w:rFonts w:ascii="Times New Roman" w:hAnsi="Times New Roman" w:cs="Times New Roman"/>
                <w:b/>
                <w:i/>
              </w:rPr>
              <w:br/>
              <w:t>и сделок с ним</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2</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3</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4</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5</w:t>
            </w: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6</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медицинского </w:t>
            </w:r>
            <w:r w:rsidRPr="00C04DAE">
              <w:rPr>
                <w:rFonts w:ascii="Times New Roman" w:hAnsi="Times New Roman" w:cs="Times New Roman"/>
                <w:i/>
              </w:rPr>
              <w:br/>
              <w:t xml:space="preserve">обслуживания </w:t>
            </w:r>
            <w:r w:rsidRPr="00C04DAE">
              <w:rPr>
                <w:rFonts w:ascii="Times New Roman" w:hAnsi="Times New Roman" w:cs="Times New Roman"/>
                <w:i/>
              </w:rPr>
              <w:br/>
              <w:t>обучающихся, воспитанников 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Студенческая поликлиника</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41</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другая</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Справка № 85 от 30.12.2004г. Лицензия Республиканской палаты. Рег. № 1493-02</w:t>
            </w:r>
            <w:r w:rsidRPr="00C04DAE">
              <w:rPr>
                <w:rFonts w:ascii="Times New Roman" w:hAnsi="Times New Roman"/>
                <w:i/>
                <w:iCs/>
              </w:rPr>
              <w:br/>
            </w:r>
            <w:r w:rsidRPr="00C04DAE">
              <w:rPr>
                <w:rStyle w:val="ad"/>
                <w:rFonts w:ascii="Times New Roman" w:hAnsi="Times New Roman"/>
                <w:iCs/>
              </w:rPr>
              <w:t>№ А 923850</w:t>
            </w:r>
            <w:r w:rsidRPr="00C04DAE">
              <w:rPr>
                <w:rFonts w:ascii="Times New Roman" w:hAnsi="Times New Roman"/>
                <w:i/>
                <w:iCs/>
              </w:rPr>
              <w:br/>
            </w:r>
            <w:r w:rsidRPr="00C04DAE">
              <w:rPr>
                <w:rStyle w:val="ad"/>
                <w:rFonts w:ascii="Times New Roman" w:hAnsi="Times New Roman"/>
                <w:iCs/>
              </w:rPr>
              <w:t>10/10/2002</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05.40.000046.2847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05-05-01/090/2007-531</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Консультативная поликлиника ДГМА</w:t>
            </w:r>
          </w:p>
        </w:tc>
        <w:tc>
          <w:tcPr>
            <w:tcW w:w="1828"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Дзержинского 23</w:t>
            </w:r>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Оперативное</w:t>
            </w:r>
            <w:r w:rsidRPr="00C04DAE">
              <w:rPr>
                <w:rStyle w:val="ad"/>
                <w:rFonts w:ascii="Times New Roman" w:hAnsi="Times New Roman"/>
                <w:iCs/>
              </w:rPr>
              <w:t>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05-05-01/510/2013-825</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Санаторий-</w:t>
            </w:r>
            <w:r w:rsidRPr="00C04DAE">
              <w:rPr>
                <w:rStyle w:val="ae"/>
                <w:rFonts w:ascii="Times New Roman" w:hAnsi="Times New Roman"/>
                <w:b w:val="0"/>
                <w:bCs/>
                <w:i/>
              </w:rPr>
              <w:lastRenderedPageBreak/>
              <w:t>п</w:t>
            </w:r>
            <w:r w:rsidRPr="00C04DAE">
              <w:rPr>
                <w:rStyle w:val="ad"/>
                <w:rFonts w:ascii="Times New Roman" w:hAnsi="Times New Roman"/>
                <w:iCs/>
              </w:rPr>
              <w:t>рофил</w:t>
            </w:r>
            <w:r w:rsidRPr="00C04DAE">
              <w:rPr>
                <w:rFonts w:ascii="Times New Roman" w:hAnsi="Times New Roman"/>
                <w:i/>
              </w:rPr>
              <w:t>акторий</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Первомайская 3</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w:t>
            </w:r>
            <w:r w:rsidRPr="00C04DAE">
              <w:rPr>
                <w:rStyle w:val="ad"/>
                <w:rFonts w:ascii="Times New Roman" w:hAnsi="Times New Roman"/>
                <w:iCs/>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05-05-01/510/2013-825</w:t>
            </w:r>
          </w:p>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w:t>
            </w:r>
            <w:r w:rsidRPr="00C04DAE">
              <w:rPr>
                <w:rFonts w:ascii="Times New Roman" w:hAnsi="Times New Roman" w:cs="Times New Roman"/>
                <w:i/>
              </w:rPr>
              <w:lastRenderedPageBreak/>
              <w:t>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2.</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питания  обучающихся, </w:t>
            </w:r>
            <w:r w:rsidRPr="00C04DAE">
              <w:rPr>
                <w:rFonts w:ascii="Times New Roman" w:hAnsi="Times New Roman" w:cs="Times New Roman"/>
                <w:i/>
              </w:rPr>
              <w:br/>
              <w:t>воспитанников</w:t>
            </w:r>
            <w:r w:rsidRPr="00C04DAE">
              <w:rPr>
                <w:rFonts w:ascii="Times New Roman" w:hAnsi="Times New Roman" w:cs="Times New Roman"/>
                <w:i/>
              </w:rPr>
              <w:br/>
              <w:t>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Кафе "Айболит"</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300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Столовая на 120 мест</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пр.Шамиля 44</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p w:rsidR="00620A9E" w:rsidRPr="00C04DAE" w:rsidRDefault="00620A9E" w:rsidP="00C23AA6">
            <w:pPr>
              <w:shd w:val="clear" w:color="auto" w:fill="FFFFFF"/>
              <w:spacing w:after="0" w:line="240" w:lineRule="auto"/>
              <w:jc w:val="center"/>
              <w:rPr>
                <w:rFonts w:ascii="Times New Roman" w:hAnsi="Times New Roman"/>
                <w:i/>
              </w:rPr>
            </w:pP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Столовая на 40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ул.Бахметьева 34</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 277-р от 20.11.2008г</w:t>
            </w:r>
          </w:p>
        </w:tc>
      </w:tr>
    </w:tbl>
    <w:p w:rsidR="00620A9E" w:rsidRPr="00002016" w:rsidRDefault="00620A9E" w:rsidP="007C711D">
      <w:pPr>
        <w:rPr>
          <w:rFonts w:ascii="Times New Roman" w:hAnsi="Times New Roman"/>
          <w:sz w:val="20"/>
          <w:szCs w:val="20"/>
        </w:rPr>
      </w:pPr>
    </w:p>
    <w:p w:rsidR="00620A9E" w:rsidRPr="00002016" w:rsidRDefault="00620A9E" w:rsidP="007C711D">
      <w:pPr>
        <w:shd w:val="clear" w:color="auto" w:fill="FFFFFF"/>
        <w:spacing w:before="197"/>
        <w:ind w:left="326"/>
        <w:rPr>
          <w:rFonts w:ascii="Times New Roman" w:hAnsi="Times New Roman"/>
        </w:rPr>
        <w:sectPr w:rsidR="00620A9E" w:rsidRPr="00002016">
          <w:pgSz w:w="16834" w:h="11909" w:orient="landscape"/>
          <w:pgMar w:top="542" w:right="922" w:bottom="360" w:left="921" w:header="720" w:footer="720" w:gutter="0"/>
          <w:cols w:space="60"/>
          <w:noEndnote/>
        </w:sectPr>
      </w:pPr>
    </w:p>
    <w:p w:rsidR="00620A9E" w:rsidRPr="00623570" w:rsidRDefault="00620A9E" w:rsidP="007C711D">
      <w:pPr>
        <w:shd w:val="clear" w:color="auto" w:fill="FFFFFF"/>
        <w:spacing w:before="134" w:line="322" w:lineRule="exact"/>
        <w:ind w:left="2059" w:right="518" w:hanging="1891"/>
        <w:jc w:val="center"/>
        <w:rPr>
          <w:rFonts w:ascii="Times New Roman" w:hAnsi="Times New Roman"/>
          <w:sz w:val="24"/>
          <w:szCs w:val="24"/>
        </w:rPr>
      </w:pPr>
      <w:r w:rsidRPr="007F7217">
        <w:rPr>
          <w:rFonts w:ascii="Times New Roman" w:hAnsi="Times New Roman"/>
          <w:b/>
          <w:spacing w:val="-2"/>
          <w:sz w:val="24"/>
          <w:szCs w:val="24"/>
        </w:rPr>
        <w:lastRenderedPageBreak/>
        <w:t>Раздел 3</w:t>
      </w:r>
      <w:r w:rsidRPr="00623570">
        <w:rPr>
          <w:rFonts w:ascii="Times New Roman" w:hAnsi="Times New Roman"/>
          <w:spacing w:val="-2"/>
          <w:sz w:val="24"/>
          <w:szCs w:val="24"/>
        </w:rPr>
        <w:t xml:space="preserve">. Обеспечение образовательного процесса оборудованными учебными кабинетами, объектами для проведения </w:t>
      </w:r>
      <w:r w:rsidRPr="00623570">
        <w:rPr>
          <w:rFonts w:ascii="Times New Roman" w:hAnsi="Times New Roman"/>
          <w:spacing w:val="-1"/>
          <w:sz w:val="24"/>
          <w:szCs w:val="24"/>
        </w:rPr>
        <w:t>практических занятий по заявленным к лицензированию образовательным программам</w:t>
      </w:r>
    </w:p>
    <w:tbl>
      <w:tblPr>
        <w:tblW w:w="14884" w:type="dxa"/>
        <w:tblInd w:w="40" w:type="dxa"/>
        <w:tblLayout w:type="fixed"/>
        <w:tblCellMar>
          <w:left w:w="40" w:type="dxa"/>
          <w:right w:w="40" w:type="dxa"/>
        </w:tblCellMar>
        <w:tblLook w:val="0000"/>
      </w:tblPr>
      <w:tblGrid>
        <w:gridCol w:w="709"/>
        <w:gridCol w:w="4253"/>
        <w:gridCol w:w="3118"/>
        <w:gridCol w:w="1985"/>
        <w:gridCol w:w="1719"/>
        <w:gridCol w:w="11"/>
        <w:gridCol w:w="3089"/>
      </w:tblGrid>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 xml:space="preserve">№ </w:t>
            </w:r>
            <w:r w:rsidRPr="00C04DAE">
              <w:rPr>
                <w:rFonts w:ascii="Times New Roman" w:hAnsi="Times New Roman"/>
                <w:b/>
                <w:i/>
                <w:spacing w:val="-3"/>
              </w:rPr>
              <w:t>п/п</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Уровень, ступень, вид образовательной программы (основная/ 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 права (указываются реквизиты и сроки действия)</w:t>
            </w:r>
          </w:p>
        </w:tc>
      </w:tr>
      <w:tr w:rsidR="00620A9E" w:rsidRPr="00AE74A8"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tabs>
                <w:tab w:val="left" w:pos="244"/>
              </w:tabs>
              <w:spacing w:after="0" w:line="240" w:lineRule="auto"/>
              <w:ind w:firstLine="93"/>
              <w:jc w:val="center"/>
              <w:rPr>
                <w:rFonts w:ascii="Times New Roman" w:hAnsi="Times New Roman"/>
              </w:rPr>
            </w:pPr>
            <w:r w:rsidRPr="00AE74A8">
              <w:rPr>
                <w:rFonts w:ascii="Times New Roman" w:hAnsi="Times New Roman"/>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5</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6</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r w:rsidRPr="00C04DAE">
              <w:rPr>
                <w:rFonts w:ascii="Times New Roman" w:hAnsi="Times New Roman"/>
                <w:i/>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1"/>
              </w:rPr>
              <w:t xml:space="preserve">“Уровень, ступень образования, вид </w:t>
            </w:r>
            <w:r w:rsidRPr="00C04DAE">
              <w:rPr>
                <w:rFonts w:ascii="Times New Roman" w:hAnsi="Times New Roman"/>
                <w:i/>
                <w:spacing w:val="-3"/>
              </w:rPr>
              <w:t xml:space="preserve">образовательной программы, направление </w:t>
            </w:r>
            <w:r w:rsidRPr="00C04DAE">
              <w:rPr>
                <w:rFonts w:ascii="Times New Roman" w:hAnsi="Times New Roman"/>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spacing w:val="-1"/>
              </w:rPr>
            </w:pPr>
            <w:r w:rsidRPr="00C04DAE">
              <w:rPr>
                <w:rFonts w:ascii="Times New Roman" w:hAnsi="Times New Roman"/>
                <w:i/>
                <w:spacing w:val="-1"/>
              </w:rPr>
              <w:t>Лечебное дело: основное, среднее, фельдшер.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w:t>
            </w:r>
            <w:r w:rsidRPr="00C04DAE">
              <w:rPr>
                <w:rFonts w:ascii="Times New Roman" w:hAnsi="Times New Roman"/>
                <w:i/>
              </w:rPr>
              <w:lastRenderedPageBreak/>
              <w:t>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highlight w:val="yellow"/>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D167F1">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r w:rsidR="00D167F1">
              <w:rPr>
                <w:rStyle w:val="ad"/>
                <w:rFonts w:ascii="Times New Roman" w:hAnsi="Times New Roman"/>
                <w:iCs/>
              </w:rPr>
              <w:t>,</w:t>
            </w:r>
            <w:r w:rsidR="00D167F1" w:rsidRPr="00C04DAE">
              <w:rPr>
                <w:rStyle w:val="ae"/>
                <w:rFonts w:ascii="Times New Roman" w:hAnsi="Times New Roman"/>
                <w:b w:val="0"/>
                <w:bCs/>
                <w:i/>
              </w:rPr>
              <w:t xml:space="preserve"> проекционн</w:t>
            </w:r>
            <w:r w:rsidR="00D167F1">
              <w:rPr>
                <w:rStyle w:val="ae"/>
                <w:rFonts w:ascii="Times New Roman" w:hAnsi="Times New Roman"/>
                <w:b w:val="0"/>
                <w:bCs/>
                <w:i/>
              </w:rPr>
              <w:t>ая</w:t>
            </w:r>
            <w:r w:rsidR="00D167F1" w:rsidRPr="00C04DAE">
              <w:rPr>
                <w:rStyle w:val="ae"/>
                <w:rFonts w:ascii="Times New Roman" w:hAnsi="Times New Roman"/>
                <w:b w:val="0"/>
                <w:bCs/>
                <w:i/>
              </w:rPr>
              <w:t xml:space="preserve"> аппарат</w:t>
            </w:r>
            <w:r w:rsidR="00D167F1">
              <w:rPr>
                <w:rStyle w:val="ae"/>
                <w:rFonts w:ascii="Times New Roman" w:hAnsi="Times New Roman"/>
                <w:b w:val="0"/>
                <w:bCs/>
                <w:i/>
              </w:rPr>
              <w:t>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lang w:val="en-US"/>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 Компьютер </w:t>
            </w:r>
            <w:r w:rsidRPr="00C04DAE">
              <w:rPr>
                <w:rStyle w:val="ad"/>
                <w:rFonts w:ascii="Times New Roman" w:hAnsi="Times New Roman"/>
                <w:iCs/>
                <w:lang w:val="en-US"/>
              </w:rPr>
              <w:t>Celeron</w:t>
            </w:r>
            <w:r w:rsidRPr="00C04DAE">
              <w:rPr>
                <w:rStyle w:val="ad"/>
                <w:rFonts w:ascii="Times New Roman" w:hAnsi="Times New Roman"/>
                <w:iCs/>
              </w:rPr>
              <w:t xml:space="preserve"> 1200. Копьютер Интел пентиум – 4-506. Ксерокс </w:t>
            </w:r>
            <w:r w:rsidRPr="00C04DAE">
              <w:rPr>
                <w:rStyle w:val="ad"/>
                <w:rFonts w:ascii="Times New Roman" w:hAnsi="Times New Roman"/>
                <w:iCs/>
                <w:lang w:val="en-US"/>
              </w:rPr>
              <w:t>CanonFC</w:t>
            </w:r>
            <w:r w:rsidRPr="00C04DAE">
              <w:rPr>
                <w:rStyle w:val="ad"/>
                <w:rFonts w:ascii="Times New Roman" w:hAnsi="Times New Roman"/>
                <w:iCs/>
              </w:rPr>
              <w:t xml:space="preserve">-220. Модель скелета с женским тазом А262 – 2шт. модель сосудистой системы </w:t>
            </w:r>
            <w:r w:rsidRPr="00C04DAE">
              <w:rPr>
                <w:rStyle w:val="ad"/>
                <w:rFonts w:ascii="Times New Roman" w:hAnsi="Times New Roman"/>
                <w:iCs/>
                <w:lang w:val="en-US"/>
              </w:rPr>
              <w:t>G</w:t>
            </w:r>
            <w:r w:rsidRPr="00C04DAE">
              <w:rPr>
                <w:rStyle w:val="ad"/>
                <w:rFonts w:ascii="Times New Roman" w:hAnsi="Times New Roman"/>
                <w:iCs/>
              </w:rPr>
              <w:t xml:space="preserve">30. Оверхед-проектор </w:t>
            </w:r>
            <w:r w:rsidRPr="00C04DAE">
              <w:rPr>
                <w:rStyle w:val="ad"/>
                <w:rFonts w:ascii="Times New Roman" w:hAnsi="Times New Roman"/>
                <w:iCs/>
                <w:lang w:val="en-US"/>
              </w:rPr>
              <w:t>Ceha</w:t>
            </w:r>
            <w:r w:rsidRPr="00C04DAE">
              <w:rPr>
                <w:rStyle w:val="ad"/>
                <w:rFonts w:ascii="Times New Roman" w:hAnsi="Times New Roman"/>
                <w:iCs/>
              </w:rPr>
              <w:t xml:space="preserve">ОНР. Принтер лазерный НР </w:t>
            </w:r>
            <w:r w:rsidRPr="00C04DAE">
              <w:rPr>
                <w:rStyle w:val="ad"/>
                <w:rFonts w:ascii="Times New Roman" w:hAnsi="Times New Roman"/>
                <w:iCs/>
                <w:lang w:val="en-US"/>
              </w:rPr>
              <w:t>LJ</w:t>
            </w:r>
            <w:r w:rsidRPr="00C04DAE">
              <w:rPr>
                <w:rStyle w:val="ad"/>
                <w:rFonts w:ascii="Times New Roman" w:hAnsi="Times New Roman"/>
                <w:iCs/>
              </w:rPr>
              <w:t xml:space="preserve"> 1020. Срединный срез головы С12. Трансформатор. Экран </w:t>
            </w:r>
            <w:r w:rsidRPr="00C04DAE">
              <w:rPr>
                <w:rStyle w:val="ad"/>
                <w:rFonts w:ascii="Times New Roman" w:hAnsi="Times New Roman"/>
                <w:iCs/>
                <w:lang w:val="en-US"/>
              </w:rPr>
              <w:t>Drapper Consul 70x70.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 xml:space="preserve">Компьютер – 4 шт. Оверхед-проектор – 5 шт. Принтер </w:t>
            </w:r>
            <w:r w:rsidRPr="00C04DAE">
              <w:rPr>
                <w:rStyle w:val="ae"/>
                <w:rFonts w:ascii="Times New Roman" w:hAnsi="Times New Roman"/>
                <w:b w:val="0"/>
                <w:bCs/>
                <w:i/>
              </w:rPr>
              <w:lastRenderedPageBreak/>
              <w:t>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Территор. управление Федерального агентства по управлению  госимуществом по </w:t>
            </w:r>
            <w:r w:rsidRPr="00C04DAE">
              <w:rPr>
                <w:rStyle w:val="ad"/>
                <w:rFonts w:ascii="Times New Roman" w:hAnsi="Times New Roman"/>
                <w:iCs/>
              </w:rPr>
              <w:lastRenderedPageBreak/>
              <w:t>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Генетика человека с основами медицинской генетики</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w:t>
            </w:r>
            <w:r w:rsidRPr="00C04DAE">
              <w:rPr>
                <w:rStyle w:val="ad"/>
                <w:rFonts w:ascii="Times New Roman" w:hAnsi="Times New Roman"/>
                <w:iCs/>
              </w:rPr>
              <w:lastRenderedPageBreak/>
              <w:t xml:space="preserve">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диагностики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Свидетельство о внесении в реестр федерального 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Пропедевтика</w:t>
            </w:r>
          </w:p>
          <w:p w:rsidR="00620A9E" w:rsidRPr="00A64FFC" w:rsidRDefault="00620A9E" w:rsidP="00C23AA6">
            <w:pPr>
              <w:pStyle w:val="af2"/>
              <w:shd w:val="clear" w:color="auto" w:fill="auto"/>
              <w:spacing w:line="240" w:lineRule="auto"/>
              <w:rPr>
                <w:i/>
                <w:sz w:val="22"/>
                <w:szCs w:val="22"/>
              </w:rPr>
            </w:pPr>
            <w:r w:rsidRPr="00A64FFC">
              <w:rPr>
                <w:i/>
                <w:sz w:val="22"/>
                <w:szCs w:val="22"/>
              </w:rPr>
              <w:t>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Ингаляторий: аппарат для гемосорбции. ЭКГ-аппарат ЭК-1 ТО3М3.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Компьютер – 3шт. Ксерокс. Оверхед-проектор. Принтер лазерный. Экран DrapperConsul.</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Дефибриллятор ДФР-1.Клиническая лаборатория. Рентгенологический кабинет: аппарат "Филипс Диагност-56 RDS-Abris".Эндоскопическое отделение: фибробронхоскоп, фиброгастроскоп, фиброколоноскоп, комп. томограф, лапароскоп, эзофагогастродуаденоскоп, эндоскоп Олимп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Копировальный аппарат </w:t>
            </w:r>
            <w:r w:rsidRPr="00C04DAE">
              <w:rPr>
                <w:rStyle w:val="ad"/>
                <w:rFonts w:ascii="Times New Roman" w:hAnsi="Times New Roman"/>
                <w:iCs/>
                <w:lang w:val="en-US"/>
              </w:rPr>
              <w:t>Canon</w:t>
            </w:r>
            <w:r w:rsidRPr="00C04DAE">
              <w:rPr>
                <w:rStyle w:val="ad"/>
                <w:rFonts w:ascii="Times New Roman" w:hAnsi="Times New Roman"/>
                <w:iCs/>
              </w:rPr>
              <w:t>. Мультимедийный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больницей и ДГМА </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экокардиографии: аппарат для ультразвуковой диагностики "SiemensSonolineSi - 250", аппарат для ультразвуковой диагностики "Logiq 400".</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Амплификатор детектирующий для кач. и количествен.исслед. нуклеи. Компьютер – 3шт. Оверхед-проектор – 2 шт. Принтер – 2 шт. Суточный монитор артер. давления АВРМ. Экран DrapperConsul. Электр.кардиограф.</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Аэрозольные аппараты "Вулкан",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LCD 18.5</w:t>
            </w:r>
            <w:r w:rsidRPr="00C04DAE">
              <w:rPr>
                <w:rStyle w:val="ad"/>
                <w:rFonts w:ascii="Times New Roman" w:hAnsi="Times New Roman"/>
                <w:iCs/>
                <w:lang w:val="en-US"/>
              </w:rPr>
              <w:t>Acer</w:t>
            </w:r>
            <w:r w:rsidRPr="00C04DAE">
              <w:rPr>
                <w:rStyle w:val="ad"/>
                <w:rFonts w:ascii="Times New Roman" w:hAnsi="Times New Roman"/>
                <w:iCs/>
              </w:rPr>
              <w:t xml:space="preserve">. Клавиатура </w:t>
            </w:r>
            <w:r w:rsidRPr="00C04DAE">
              <w:rPr>
                <w:rStyle w:val="ad"/>
                <w:rFonts w:ascii="Times New Roman" w:hAnsi="Times New Roman"/>
                <w:iCs/>
                <w:lang w:val="en-US"/>
              </w:rPr>
              <w:t>Genius</w:t>
            </w:r>
            <w:r w:rsidRPr="00C04DAE">
              <w:rPr>
                <w:rStyle w:val="ad"/>
                <w:rFonts w:ascii="Times New Roman" w:hAnsi="Times New Roman"/>
                <w:iCs/>
              </w:rPr>
              <w:t xml:space="preserve">. Компьютер. Мышь </w:t>
            </w:r>
            <w:r w:rsidRPr="00C04DAE">
              <w:rPr>
                <w:rStyle w:val="ad"/>
                <w:rFonts w:ascii="Times New Roman" w:hAnsi="Times New Roman"/>
                <w:iCs/>
                <w:lang w:val="en-US"/>
              </w:rPr>
              <w:t>Genius</w:t>
            </w:r>
            <w:r w:rsidRPr="00C04DAE">
              <w:rPr>
                <w:rStyle w:val="ad"/>
                <w:rFonts w:ascii="Times New Roman" w:hAnsi="Times New Roman"/>
                <w:iCs/>
              </w:rPr>
              <w:t>. Оверхед-проектор. Процессор. Сканер.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дерматологии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xml:space="preserve">. Холодильник. Аппарат УВЧ-66. Диапроектор-60. Кинокамера Кварц. Лампы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w:t>
            </w:r>
            <w:r w:rsidRPr="00C04DAE">
              <w:rPr>
                <w:rStyle w:val="ad"/>
                <w:rFonts w:ascii="Times New Roman" w:hAnsi="Times New Roman"/>
                <w:iCs/>
              </w:rPr>
              <w:lastRenderedPageBreak/>
              <w:t>Мультимедиапроектор</w:t>
            </w:r>
            <w:r w:rsidRPr="00C04DAE">
              <w:rPr>
                <w:rStyle w:val="ad"/>
                <w:rFonts w:ascii="Times New Roman" w:hAnsi="Times New Roman"/>
                <w:iCs/>
                <w:lang w:val="en-US"/>
              </w:rPr>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психиатрии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проектор, диаскоп, микроскоп.</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Вирусологическая лаборатория: иммуноферментные анализаторы STAT Fax-2000, униплан, аппараты для ПЦР. Рентгенкабинет: аппарат РУМ-10 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Samsung, </w:t>
            </w:r>
            <w:r w:rsidRPr="00C04DAE">
              <w:rPr>
                <w:rStyle w:val="ae"/>
                <w:rFonts w:ascii="Times New Roman" w:hAnsi="Times New Roman"/>
                <w:b w:val="0"/>
                <w:bCs/>
                <w:i/>
              </w:rPr>
              <w:lastRenderedPageBreak/>
              <w:t>компьютер Интел пентиум-4, 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Диапроектор «Лектор»-600. Компьютер. Лампы для проектора. Мультимедиапроектор. Телевизор. Компьютер.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травматологии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Графопроектор – 2 шт. Диапроектор – 3 шт. кабинетный гарнитур. Компьютер – 3 шт. Монитор. Пишушая машина. Принтер – 2 шт. Телевизор. Шкаф.шкафплатянной.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w:t>
            </w:r>
            <w:r w:rsidRPr="00C04DAE">
              <w:rPr>
                <w:rStyle w:val="ad"/>
                <w:rFonts w:ascii="Times New Roman" w:hAnsi="Times New Roman"/>
                <w:iCs/>
              </w:rPr>
              <w:lastRenderedPageBreak/>
              <w:t>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онкологии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 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болезней зубов и полости рта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лазерный полупроводниковый аппарат стомат-ий, диапроектор "Лети", диапр-р "Лектор", диапр-р "Экран", диапр-р ДП, </w:t>
            </w:r>
            <w:r w:rsidRPr="00C04DAE">
              <w:rPr>
                <w:rStyle w:val="ad"/>
                <w:rFonts w:ascii="Times New Roman" w:hAnsi="Times New Roman"/>
                <w:iCs/>
              </w:rPr>
              <w:lastRenderedPageBreak/>
              <w:t>эхоостеометр, аппарат ДКС, 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 и диагн.в акушерстве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 и диагн.в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Терапия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EasyBloodGas </w:t>
            </w:r>
            <w:r w:rsidRPr="00C04DAE">
              <w:rPr>
                <w:rStyle w:val="ad"/>
                <w:rFonts w:ascii="Times New Roman" w:hAnsi="Times New Roman"/>
                <w:iCs/>
              </w:rPr>
              <w:lastRenderedPageBreak/>
              <w:t>(США),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Фтизиатрия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Style w:val="ae"/>
                <w:rFonts w:ascii="Times New Roman" w:hAnsi="Times New Roman"/>
                <w:b w:val="0"/>
                <w:bCs/>
                <w:i/>
              </w:rPr>
            </w:pP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Аэрозольные аппараты "Вулкан", "Буран", пневмотораксный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Неврология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нейрохирургического отделения ДРКБ. Кабинет функциональной диагностики №3: аппарат Эхо-ЭГ, аппарат ЭКГ, лечебно-диагностический прибор "Электронейростимулятор". </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Общеклиническая лаборатория. Биохимическая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Психиатрия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Кожные и венерические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диагностики </w:t>
            </w:r>
            <w:r w:rsidRPr="00C04DAE">
              <w:rPr>
                <w:rStyle w:val="ad"/>
                <w:rFonts w:ascii="Times New Roman" w:hAnsi="Times New Roman"/>
                <w:iCs/>
              </w:rPr>
              <w:lastRenderedPageBreak/>
              <w:t>венерических заболеваний: 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Микропипетка 8. Мультимедиапроектор</w:t>
            </w:r>
            <w:r w:rsidRPr="00C04DAE">
              <w:rPr>
                <w:rStyle w:val="ad"/>
                <w:rFonts w:ascii="Times New Roman" w:hAnsi="Times New Roman"/>
                <w:iCs/>
                <w:lang w:val="en-US"/>
              </w:rPr>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пр. Акушинского«Горка»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Дговор между </w:t>
            </w:r>
            <w:r w:rsidRPr="00C04DAE">
              <w:rPr>
                <w:rFonts w:ascii="Times New Roman" w:hAnsi="Times New Roman"/>
                <w:i/>
              </w:rPr>
              <w:lastRenderedPageBreak/>
              <w:t>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Инфекционные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"Кранцбюлер". Бактериологическая лаборатория: Аппарат АСИС, люминисцентный микроскоп, сухожаровые шкафы, термостаты. Клиническая лаборатория: фотоэлектрокалориметры КФК.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Анализатор амперометрический. Компьютер – 5 шт. Ксерокс. Оверхед-проектор – 2шт. Принтер лазерный. Телевизор. </w:t>
            </w:r>
            <w:r w:rsidRPr="00C04DAE">
              <w:rPr>
                <w:rStyle w:val="ad"/>
                <w:rFonts w:ascii="Times New Roman" w:hAnsi="Times New Roman"/>
                <w:iCs/>
              </w:rPr>
              <w:lastRenderedPageBreak/>
              <w:t xml:space="preserve">Экран </w:t>
            </w:r>
            <w:r w:rsidRPr="00C04DAE">
              <w:rPr>
                <w:rStyle w:val="ad"/>
                <w:rFonts w:ascii="Times New Roman" w:hAnsi="Times New Roman"/>
                <w:iCs/>
                <w:lang w:val="en-US"/>
              </w:rPr>
              <w:t>DrapperConsul</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Оверхед проектор, принтер лазерный, ноутбук, проектор Toshiba, компьютер пентиум, сканер, Оверхед проектор, видеоплеер.</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Лампы для проектора. Мультимедиапроектор</w:t>
            </w:r>
            <w:r w:rsidRPr="00C04DAE">
              <w:rPr>
                <w:rStyle w:val="ad"/>
                <w:rFonts w:ascii="Times New Roman" w:hAnsi="Times New Roman"/>
                <w:iCs/>
                <w:lang w:val="en-US"/>
              </w:rPr>
              <w:t>TOSHIBA</w:t>
            </w:r>
            <w:r w:rsidRPr="00C04DAE">
              <w:rPr>
                <w:rStyle w:val="ad"/>
                <w:rFonts w:ascii="Times New Roman" w:hAnsi="Times New Roman"/>
                <w:iCs/>
              </w:rPr>
              <w:t>.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Хирургия</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аппарат для ушивания корня легкого, гастроскоп, колоноскоп, сонограф, рентгенологические аппараты, наркозные аппараты, компьютерный томограф "Соматом".</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ColdStar, о-проектор Сeha OHP, озонатор медицинский "Медозонс БМ", экран DrapperConsul</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Травматология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w:t>
            </w:r>
            <w:r w:rsidRPr="00C04DAE">
              <w:rPr>
                <w:rStyle w:val="ad"/>
                <w:rFonts w:ascii="Times New Roman" w:hAnsi="Times New Roman"/>
                <w:iCs/>
              </w:rPr>
              <w:lastRenderedPageBreak/>
              <w:t xml:space="preserve">–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Онкология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Оториноларингология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операционные микроскопы, хирургический и смотровой инструментарий, аппарат для лазерной коагуляции тканей и сосудов. </w:t>
            </w:r>
            <w:r w:rsidRPr="00C04DAE">
              <w:rPr>
                <w:rStyle w:val="ad"/>
                <w:rFonts w:ascii="Times New Roman" w:hAnsi="Times New Roman"/>
                <w:iCs/>
              </w:rPr>
              <w:lastRenderedPageBreak/>
              <w:t>Кабинет функциональной диагностики, аппаратура для функциональной диагностики. Перевязочная. Аудиологическая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сканер, ольфактометр, аудиометр, копьютеры, мультимедиапроектор, ноутбук, оверхед-проектор,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 ул.Ляхова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Офтальмология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Стоматология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лазерный полупроводниковый аппарат стомат-ий, диапроектор "Лети", диапр-р "Лектор", диапр-р "Экран", диапр-р ДП, эхоостеометр, аппарат ДКС, аппарат АСБ, компьютер, аппарат для гальванизации, электроодонтометр, прибор для программного обу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М.Горького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Республиканксой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p w:rsidR="00620A9E" w:rsidRPr="00C04DAE" w:rsidRDefault="00620A9E" w:rsidP="00C23AA6">
            <w:pPr>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Реаниматология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Компьютер 3шт. Оверхед-</w:t>
            </w:r>
            <w:r w:rsidRPr="00C04DAE">
              <w:rPr>
                <w:rStyle w:val="ad"/>
                <w:rFonts w:ascii="Times New Roman" w:hAnsi="Times New Roman"/>
                <w:iCs/>
              </w:rPr>
              <w:lastRenderedPageBreak/>
              <w:t xml:space="preserve">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Графопроектор – 2 шт. Диапроектор – 3 шт. кабинетный гарнитур. Компьютер – 3 шт. Монитор. Пишушая машина. Принтер – 2 шт. Телевизор. Шкаф.шкафплатянной.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w:t>
            </w:r>
            <w:r w:rsidRPr="00C04DAE">
              <w:rPr>
                <w:rStyle w:val="ad"/>
                <w:rFonts w:ascii="Times New Roman" w:hAnsi="Times New Roman"/>
                <w:iCs/>
              </w:rPr>
              <w:lastRenderedPageBreak/>
              <w:t>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EasyBloodGas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хирургии и травматологии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наркозный аппарат Полинаркон-2П, газоанализатор EasyBloodGas (США), компьютерный полиспирометр ПСМ-1</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Кабинет функциональной диагностики: велоэргометр Киев 2, ручной эргометр РЭМ-2, ЭКГ Малыш 2, компьютерный кистевой эргометр и ритмограф, компьютерный пневмотахограф. Кабинет высокочастотной терапии (УВЧ, КВЧ, индуктотермия). </w:t>
            </w:r>
            <w:r w:rsidRPr="00C04DAE">
              <w:rPr>
                <w:rStyle w:val="ad"/>
                <w:rFonts w:ascii="Times New Roman" w:hAnsi="Times New Roman"/>
                <w:iCs/>
              </w:rPr>
              <w:lastRenderedPageBreak/>
              <w:t>Фотарий.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Детской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№1: аппарат ЭЭТ, аппарат Эхо-скопии, аппарат ЭКГ, Кабинет функциональной диагностики №2: аппарат Эмг, аппарат ЭЭГ, аппарат доплерографии, аппарат Эхо-скопии. Кабинет компьютерной томографии. Кабинет нейтрофталемологии.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Н\п в чрезвычайных ситуациях</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EasyBloodGas (США), компьютерный </w:t>
            </w:r>
            <w:r w:rsidRPr="00C04DAE">
              <w:rPr>
                <w:rStyle w:val="ad"/>
                <w:rFonts w:ascii="Times New Roman" w:hAnsi="Times New Roman"/>
                <w:iCs/>
              </w:rPr>
              <w:lastRenderedPageBreak/>
              <w:t>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терапевтического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хирургического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заболевания детского возраста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Ингаляционная (ультразвуковые и компрессионные небулайзеры). Кабинет лазеротерапии. Кабинет теплолечения. Кабинеты рентгенологии. Тур 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акушерской патологии и гинекологических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Вирусологическая </w:t>
            </w:r>
            <w:r w:rsidRPr="00C04DAE">
              <w:rPr>
                <w:rStyle w:val="ad"/>
                <w:rFonts w:ascii="Times New Roman" w:hAnsi="Times New Roman"/>
                <w:iCs/>
              </w:rPr>
              <w:lastRenderedPageBreak/>
              <w:t>лаборатория: иммуноферментные анализаторы STAT Fax-2000, униплан, аппараты для ПЦР. Рентгенкабинет: аппарат РУМ-10 М</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МФУ. Ноутбук</w:t>
            </w:r>
            <w:r w:rsidRPr="00C04DAE">
              <w:rPr>
                <w:rStyle w:val="ad"/>
                <w:rFonts w:ascii="Times New Roman" w:hAnsi="Times New Roman"/>
                <w:iCs/>
                <w:lang w:val="en-US"/>
              </w:rPr>
              <w:t>Acer</w:t>
            </w:r>
            <w:r w:rsidRPr="00C04DAE">
              <w:rPr>
                <w:rStyle w:val="ad"/>
                <w:rFonts w:ascii="Times New Roman" w:hAnsi="Times New Roman"/>
                <w:iCs/>
              </w:rPr>
              <w:t>. Планшет</w:t>
            </w:r>
            <w:r w:rsidRPr="00C04DAE">
              <w:rPr>
                <w:rStyle w:val="ad"/>
                <w:rFonts w:ascii="Times New Roman" w:hAnsi="Times New Roman"/>
                <w:iCs/>
                <w:lang w:val="en-US"/>
              </w:rPr>
              <w:t>Apple</w:t>
            </w:r>
            <w:r w:rsidRPr="00C04DAE">
              <w:rPr>
                <w:rStyle w:val="ad"/>
                <w:rFonts w:ascii="Times New Roman" w:hAnsi="Times New Roman"/>
                <w:iCs/>
              </w:rPr>
              <w:t xml:space="preserve">. Проектор.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г.Махачкаоа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Общественное здоровье и организационные основы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Экономические основы здравоохранения, основы управления здравоохранения, страховая медицина, основы документоведения в здравоохранении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Медико - социальная реабилитация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w:t>
            </w:r>
            <w:r w:rsidRPr="00C04DAE">
              <w:rPr>
                <w:rStyle w:val="ad"/>
                <w:rFonts w:ascii="Times New Roman" w:hAnsi="Times New Roman"/>
                <w:iCs/>
              </w:rPr>
              <w:lastRenderedPageBreak/>
              <w:t>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Отделенческой больницей ст. Махачкала </w:t>
            </w:r>
            <w:r w:rsidRPr="00C04DAE">
              <w:rPr>
                <w:rFonts w:ascii="Times New Roman" w:hAnsi="Times New Roman"/>
                <w:i/>
              </w:rPr>
              <w:lastRenderedPageBreak/>
              <w:t>Северо-Кавказской железной 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Акушерское дело: основное, среднее, акушерка/акушер.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госимуществом по </w:t>
            </w:r>
            <w:r w:rsidRPr="00C04DAE">
              <w:rPr>
                <w:rFonts w:ascii="Times New Roman" w:hAnsi="Times New Roman"/>
                <w:i/>
              </w:rPr>
              <w:lastRenderedPageBreak/>
              <w:t>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w:t>
            </w:r>
            <w:r w:rsidRPr="00C04DAE">
              <w:rPr>
                <w:rStyle w:val="ad"/>
                <w:rFonts w:ascii="Times New Roman" w:hAnsi="Times New Roman"/>
                <w:iCs/>
              </w:rPr>
              <w:lastRenderedPageBreak/>
              <w:t>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Развернутый медицинский пункт полка: развернутый палаточный медицинский пункт полка - как этап медицинской эвакуации, комплексы табельного медицинского имущества функциональных подразделений медицинского пункта полка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Философия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w:t>
            </w:r>
            <w:r w:rsidRPr="00C04DAE">
              <w:rPr>
                <w:rStyle w:val="ad"/>
                <w:rFonts w:ascii="Times New Roman" w:hAnsi="Times New Roman"/>
                <w:iCs/>
              </w:rPr>
              <w:lastRenderedPageBreak/>
              <w:t xml:space="preserve">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наборы музейных макропрепаратов, комплексы микропрепаратов, наборы таблиц, наборы слайдов, диапроекционная аппаратура, микроскопы - 15 шт., экраны, цветные </w:t>
            </w:r>
            <w:r w:rsidRPr="00C04DAE">
              <w:rPr>
                <w:rStyle w:val="ad"/>
                <w:rFonts w:ascii="Times New Roman" w:hAnsi="Times New Roman"/>
                <w:iCs/>
              </w:rPr>
              <w:lastRenderedPageBreak/>
              <w:t>телевизоры. Секционная. Лаборатории для исследования операционно-биопсийного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Аквадист ДЭ-25. Аппарат Микротом МПС. 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Микропроекц. установка. Микроскоп – 5шт. Микротом. Микрофотограф. Ноутбук </w:t>
            </w:r>
            <w:r w:rsidRPr="00C04DAE">
              <w:rPr>
                <w:rStyle w:val="ad"/>
                <w:rFonts w:ascii="Times New Roman" w:hAnsi="Times New Roman"/>
                <w:iCs/>
                <w:lang w:val="en-US"/>
              </w:rPr>
              <w:t>ASUS</w:t>
            </w:r>
            <w:r w:rsidRPr="00C04DAE">
              <w:rPr>
                <w:rStyle w:val="ad"/>
                <w:rFonts w:ascii="Times New Roman" w:hAnsi="Times New Roman"/>
                <w:iCs/>
              </w:rPr>
              <w:t>. Прибор НР-метр. Проектор. Станок для правки микротомных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Операционная. Препараторская. Лаборатория: микроскопы Р-11 - 10 шт., насосы Камовского, микротом, центрифуги РС6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шт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w:t>
            </w:r>
            <w:r w:rsidRPr="00C04DAE">
              <w:rPr>
                <w:rStyle w:val="ad"/>
                <w:rFonts w:ascii="Times New Roman" w:hAnsi="Times New Roman"/>
                <w:iCs/>
              </w:rPr>
              <w:lastRenderedPageBreak/>
              <w:t>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апитерапии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реабилитологии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Лечебный центр "Гиппократ"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w:t>
            </w:r>
            <w:r w:rsidRPr="00C04DAE">
              <w:rPr>
                <w:rStyle w:val="ad"/>
                <w:rFonts w:ascii="Times New Roman" w:hAnsi="Times New Roman"/>
                <w:iCs/>
              </w:rPr>
              <w:lastRenderedPageBreak/>
              <w:t>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Физиологическое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Физиопсихопрофилактическая подготовка беременных к родам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здоровым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Соматические заболевания, отравления и беременность</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Учебная комната: проекционные аппараты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гос. имуществом </w:t>
            </w:r>
            <w:r w:rsidRPr="00C04DAE">
              <w:rPr>
                <w:rFonts w:ascii="Times New Roman" w:hAnsi="Times New Roman"/>
                <w:i/>
              </w:rPr>
              <w:lastRenderedPageBreak/>
              <w:t>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Инфекционные заболевания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Организационно-методический отдел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Хирургические заболевания, травмы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Педиатрия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Кабинеты функциональной диагностики и эндоскопии: кабинет УЗИ (Valison 730 Pro), кабинет ЭЭГ (Nejrotreval-24D), кабинет эндоскопии (ФГДС - </w:t>
            </w:r>
            <w:r w:rsidRPr="00C04DAE">
              <w:rPr>
                <w:rStyle w:val="ad"/>
                <w:rFonts w:ascii="Times New Roman" w:hAnsi="Times New Roman"/>
                <w:iCs/>
              </w:rPr>
              <w:lastRenderedPageBreak/>
              <w:t>"Olimpus-CLK 4", Pentax LH-150 PS; ректомоноскопия - "R.Wolfa,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Детским республиканским пульмонологическим центром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№01</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21/11/2003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Нервные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Гинекология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w:t>
            </w:r>
            <w:r w:rsidRPr="00C04DAE">
              <w:rPr>
                <w:rStyle w:val="ad"/>
                <w:rFonts w:ascii="Times New Roman" w:hAnsi="Times New Roman"/>
                <w:iCs/>
              </w:rPr>
              <w:lastRenderedPageBreak/>
              <w:t>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highlight w:val="yellow"/>
              </w:rPr>
            </w:pPr>
            <w:r w:rsidRPr="00C04DAE">
              <w:rPr>
                <w:i/>
              </w:rPr>
              <w:t>Охрана репродуктивного здоровья и планирование семьи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Инфекция передающиеся половым путем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диагностики венерических заболеваний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Патологическое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Фантомный класс: фантомы акушерские, фантомы новорожденных, фантом молочной железы, фантом гинекологический, мини фантомы, видеопроэктор компьютерный, DVD-плеер, видеомагнитофон, Оверхед</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больным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Ингаляционная (ультразвуковые и компрессионные небулайзеры). Кабинет лазеротерапии. Кабинет теплолечения. </w:t>
            </w:r>
            <w:r w:rsidRPr="00C04DAE">
              <w:rPr>
                <w:rStyle w:val="ad"/>
                <w:rFonts w:ascii="Times New Roman" w:hAnsi="Times New Roman"/>
                <w:iCs/>
              </w:rPr>
              <w:lastRenderedPageBreak/>
              <w:t>Кабинеты рентгенологии. Тур 80 с видеоустановкой.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w:t>
            </w:r>
            <w:r w:rsidRPr="00C04DAE">
              <w:rPr>
                <w:rStyle w:val="ad"/>
                <w:rFonts w:ascii="Times New Roman" w:hAnsi="Times New Roman"/>
                <w:iCs/>
              </w:rPr>
              <w:lastRenderedPageBreak/>
              <w:t>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3.</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Style w:val="ad"/>
                <w:rFonts w:ascii="Times New Roman" w:hAnsi="Times New Roman"/>
                <w:b/>
                <w:iCs/>
              </w:rPr>
              <w:t>Сестринское дело</w:t>
            </w:r>
            <w:r w:rsidRPr="00C04DAE">
              <w:rPr>
                <w:rFonts w:ascii="Times New Roman" w:hAnsi="Times New Roman"/>
                <w:b/>
                <w:i/>
              </w:rPr>
              <w:t>: основное, среднее, медсестра/медбрат.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w:t>
            </w:r>
            <w:r w:rsidRPr="00C04DAE">
              <w:rPr>
                <w:rFonts w:ascii="Times New Roman" w:hAnsi="Times New Roman"/>
                <w:i/>
              </w:rPr>
              <w:lastRenderedPageBreak/>
              <w:t>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лазерный МФУ – 2шт. Радиола. </w:t>
            </w:r>
            <w:r w:rsidRPr="00C04DAE">
              <w:rPr>
                <w:rStyle w:val="ad"/>
                <w:rFonts w:ascii="Times New Roman" w:hAnsi="Times New Roman"/>
                <w:iCs/>
              </w:rPr>
              <w:lastRenderedPageBreak/>
              <w:t>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этики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наборы музейных макропрепаратов, комплексы микропрепаратов, </w:t>
            </w:r>
            <w:r w:rsidRPr="00C04DAE">
              <w:rPr>
                <w:rStyle w:val="ad"/>
                <w:rFonts w:ascii="Times New Roman" w:hAnsi="Times New Roman"/>
                <w:iCs/>
              </w:rPr>
              <w:lastRenderedPageBreak/>
              <w:t>наборы таблиц, наборы слайдов, диапроекционная аппаратура, микроскопы - 15 шт., экраны, цветные телевизоры. Секционная. Лаборатории для исследования операционно-биопсийного мате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офтальмологической </w:t>
            </w:r>
            <w:r w:rsidRPr="00C04DAE">
              <w:rPr>
                <w:rFonts w:ascii="Times New Roman" w:hAnsi="Times New Roman"/>
                <w:i/>
              </w:rPr>
              <w:lastRenderedPageBreak/>
              <w:t>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шкаф сушильный, холодильники, весы с разновесами, камеры Горяева, термостат, предметные стекла, компьютер, принтер, пишущая машинка, клетки для экспериментальных животных, операционный стол</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Учебный кабинет: аквадистиллятор,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Гигиена с основами экологии человека, ВГ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w:t>
            </w:r>
            <w:r w:rsidRPr="00C04DAE">
              <w:rPr>
                <w:rStyle w:val="ad"/>
                <w:rFonts w:ascii="Times New Roman" w:hAnsi="Times New Roman"/>
                <w:iCs/>
              </w:rPr>
              <w:lastRenderedPageBreak/>
              <w:t>шкафы. Научная лаборатория: термостат, сушильный шкаф, люминисцентный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Оверхед-проектор – 2шт. Пишушая машина. Принтер – 2шт. Термостат – 6 шт. Шкаф ШСС-80. Экран DrapperConsul.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Компьютер – 4 шт. Оверхед-проектор – 5 шт. Принтер лазерный. Экран</w:t>
            </w:r>
            <w:r w:rsidRPr="00C04DAE">
              <w:rPr>
                <w:rStyle w:val="ae"/>
                <w:rFonts w:ascii="Times New Roman" w:hAnsi="Times New Roman"/>
                <w:b w:val="0"/>
                <w:bCs/>
                <w:i/>
                <w:lang w:val="en-US"/>
              </w:rPr>
              <w:t>DrapperConsul</w:t>
            </w:r>
            <w:r w:rsidRPr="00C04DAE">
              <w:rPr>
                <w:rStyle w:val="ae"/>
                <w:rFonts w:ascii="Times New Roman" w:hAnsi="Times New Roman"/>
                <w:b w:val="0"/>
                <w:bCs/>
                <w:i/>
              </w:rPr>
              <w:t>МФУ. Аппарат ФЭК-56. Диапроектор 3 шт. Холодильник. Телевзор. Электрокимограф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Графопроектор.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w:t>
            </w:r>
            <w:r w:rsidRPr="00C04DAE">
              <w:rPr>
                <w:rFonts w:ascii="Times New Roman" w:hAnsi="Times New Roman"/>
                <w:i/>
                <w:iCs/>
              </w:rPr>
              <w:br/>
            </w:r>
            <w:r w:rsidRPr="00C04DAE">
              <w:rPr>
                <w:rStyle w:val="ad"/>
                <w:rFonts w:ascii="Times New Roman" w:hAnsi="Times New Roman"/>
                <w:iCs/>
              </w:rPr>
              <w:t>№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профилактики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ColdStar, о-проектор Сeha OHP, озонатор медицинский "Медозонс БМ",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Сестринское дело в системе первичной медико-санитарной помощи населению</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ColdStar, о-проектор Сeha OHP, озонатор медицинский "Медозонс БМ",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1 МДК.02.01 Сестринская помощь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EasyBloodGas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2 МДК.02.01 Сестринская помощь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Реабилитационный центр: гимнастический зал, массажный зал, зал рефлексотерапии, бассейн, лечебные ванны, лечебные души, зал подводного душа-массажа, зал подводного вытяжения, кабинет мануальной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3 МДК.02.01 Сестринская помощь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Научная лаборатория: термостат суховоздушный, термостат. Учебные кабинеты: мультимедийный проектор, телевизор, компьютер Samsung,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4 МДК.02.01 Сестринская помощь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Операционные кабинеты. Перевязочные кабинеты. Смотровые кабинеты: аппарат УЗИ, кольпоскоп, гистероскоп, лапароскоп,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 2шт. Оверхед-проектор. Принтер лазерный.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5 МДК.02.01 Сестринская помощь при инфекционных заболеваниях, ВИЧ</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Организационно-методический отдел Республиканской </w:t>
            </w:r>
            <w:r w:rsidRPr="00C04DAE">
              <w:rPr>
                <w:rStyle w:val="ae"/>
                <w:rFonts w:ascii="Times New Roman" w:hAnsi="Times New Roman"/>
                <w:b w:val="0"/>
                <w:bCs/>
                <w:i/>
              </w:rPr>
              <w:lastRenderedPageBreak/>
              <w:t>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6 МДК.02.01 Сестринская помощь в невропатологии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ноутбук, принтер, мультимедийный проектор, проектор Оверхед,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7 МДК.02.01 Сестринская помощь в психиатрии и наркологии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Кабинет ЭЭГ, М-эхо. Кабинет флюорографии. Рентген-кабинет. Диспансер с процедурным кабинетом. Кабинет эпилептолога.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8 МДК.02.01 Сестринская помощь в дерматовенерологии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Оверхед-проектор. Пишушая машина. Принтер. Принтер лазерный. Экран DrapperConsul.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r w:rsidRPr="00C04DAE">
              <w:rPr>
                <w:rStyle w:val="ad"/>
                <w:rFonts w:ascii="Times New Roman" w:hAnsi="Times New Roman"/>
                <w:iCs/>
                <w:lang w:val="en-US"/>
              </w:rPr>
              <w:t>TOSHIBA</w:t>
            </w:r>
            <w:r w:rsidRPr="00C04DAE">
              <w:rPr>
                <w:rStyle w:val="ad"/>
                <w:rFonts w:ascii="Times New Roman" w:hAnsi="Times New Roman"/>
                <w:iCs/>
              </w:rPr>
              <w:t>. Микропипетка 8. Мультимедиапроектор</w:t>
            </w:r>
            <w:r w:rsidRPr="00C04DAE">
              <w:rPr>
                <w:rStyle w:val="ad"/>
                <w:rFonts w:ascii="Times New Roman" w:hAnsi="Times New Roman"/>
                <w:iCs/>
                <w:lang w:val="en-US"/>
              </w:rPr>
              <w:t>TOSHIB</w:t>
            </w:r>
            <w:r w:rsidRPr="00C04DAE">
              <w:rPr>
                <w:rStyle w:val="ad"/>
                <w:rFonts w:ascii="Times New Roman" w:hAnsi="Times New Roman"/>
                <w:iCs/>
                <w:lang w:val="en-US"/>
              </w:rPr>
              <w:lastRenderedPageBreak/>
              <w:t>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г.Махачкаал</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Акушинского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Дговор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9 МДК.02.01 Сестринская помощь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селевая лампа, проектор знаков, авторефрактометр, компьютерный периметр. Оптометрический кабинет: офтальмометр, диоптриметр, набор пробных линз, авторефрактометр.</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10 МДК.02.01 Сестринская помощь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Учебно-научная лаборатория. Операционная: операционные микроскопы, хирургический и смотровой инструментарий. Кабинет функциональной диагностики, аппаратура для функциональной диагностики. Перевязочная. Аудиологическая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г.Махачкалаул.Ляхова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11 МДК.02.01 Сестринская помощь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ноутбук, мультимедийный проектор, Оверхед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М.Гаджиева 31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12 МДК.02.01 Сестринская помощь во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Бактериологическая лаборатория. Клиническая лаборатория. Биохимическая лаборатория. Кабинет функциональной диагностики. Кабинет УЗИ.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Котрова 19</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13 МДК.02. 01 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реабилитации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компьютер Интел пентиум, аппарат ультразвуковой хирургии, атлас (эндоскопическая хирургия-электронный вариант), видеомагнитофон ColdStar, о-проектор Сeha OHP, озонатор медицинский "Медозонс БМ", экран DrapperConsul</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реаниматологии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Оверхед-проектор. Фантом реанимационный. Экран </w:t>
            </w:r>
            <w:r w:rsidRPr="00C04DAE">
              <w:rPr>
                <w:rStyle w:val="ad"/>
                <w:rFonts w:ascii="Times New Roman" w:hAnsi="Times New Roman"/>
                <w:iCs/>
                <w:lang w:val="en-US"/>
              </w:rPr>
              <w:t>DrapperConsul</w:t>
            </w:r>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к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Графопроектор – 2 шт. Диапроектор – 3 шт. кабинетный гарнитур. Компьютер – 3 шт. Монитор. Пишушая машина. Принтер – 2 шт. Телевизор. Шкаф.шкафплатянной. </w:t>
            </w:r>
            <w:r w:rsidRPr="00C04DAE">
              <w:rPr>
                <w:rStyle w:val="ad"/>
                <w:rFonts w:ascii="Times New Roman" w:hAnsi="Times New Roman"/>
                <w:iCs/>
              </w:rPr>
              <w:lastRenderedPageBreak/>
              <w:t>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Медицина катастроф</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Методический кабинет: телевизор, видеомагнитофон, учебные стенды.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Демонстрационный класс: 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EasyBloodGas (США), компьютерный полиспирометр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Пирагова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(Valison 730 Pro), кабинет ЭЭГ (Nejrotreval-24D), кабинет эндоскопии (ФГДС - "Olimpus-CLK 4", Pentax LH-150 PS; ректомоноскопия - "R.Wolf"),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ул.И.Казака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Детским республиканским пульмонологическим центром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21/11/2003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w:t>
            </w:r>
            <w:r w:rsidRPr="00C04DAE">
              <w:rPr>
                <w:rStyle w:val="ad"/>
                <w:rFonts w:ascii="Times New Roman" w:hAnsi="Times New Roman"/>
                <w:iCs/>
              </w:rPr>
              <w:lastRenderedPageBreak/>
              <w:t>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"Биосет 6000", электрокардиограф "Малыш", компьютерный спироанализатор "Этон-02", компьютерный спироанализатор "SpiroLab II", Небулайзеры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функциональной диагностики. Учебная комната: диапроектор, проектор Toshiba, ксерокс, Оверхед-проектор, сканер. Мультимедийный проектор, Оверхед-проектор,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ул.Ляхова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bl>
    <w:p w:rsidR="00620A9E" w:rsidRPr="00C04DAE" w:rsidRDefault="00620A9E" w:rsidP="007C711D">
      <w:pPr>
        <w:rPr>
          <w:i/>
        </w:rPr>
      </w:pPr>
    </w:p>
    <w:tbl>
      <w:tblPr>
        <w:tblW w:w="14782" w:type="dxa"/>
        <w:tblLayout w:type="fixed"/>
        <w:tblCellMar>
          <w:left w:w="40" w:type="dxa"/>
          <w:right w:w="40" w:type="dxa"/>
        </w:tblCellMar>
        <w:tblLook w:val="0000"/>
      </w:tblPr>
      <w:tblGrid>
        <w:gridCol w:w="610"/>
        <w:gridCol w:w="4108"/>
        <w:gridCol w:w="3544"/>
        <w:gridCol w:w="1984"/>
        <w:gridCol w:w="1701"/>
        <w:gridCol w:w="2835"/>
      </w:tblGrid>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r w:rsidRPr="00C04DAE">
              <w:rPr>
                <w:rFonts w:ascii="Times New Roman" w:hAnsi="Times New Roman"/>
                <w:b/>
              </w:rPr>
              <w:t>4.</w:t>
            </w: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Fonts w:ascii="Times New Roman" w:hAnsi="Times New Roman"/>
                <w:b/>
              </w:rPr>
              <w:t xml:space="preserve">“Уровень, ступень образования, вид </w:t>
            </w:r>
            <w:r w:rsidRPr="00C04DAE">
              <w:rPr>
                <w:rFonts w:ascii="Times New Roman" w:hAnsi="Times New Roman"/>
                <w:b/>
                <w:spacing w:val="-3"/>
              </w:rPr>
              <w:t xml:space="preserve">образовательной программы, направление </w:t>
            </w:r>
            <w:r w:rsidRPr="00C04DAE">
              <w:rPr>
                <w:rFonts w:ascii="Times New Roman" w:hAnsi="Times New Roman"/>
                <w:b/>
                <w:spacing w:val="-1"/>
              </w:rPr>
              <w:t>подготовки, специальность, профессия”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Style w:val="ad"/>
                <w:rFonts w:ascii="Times New Roman" w:hAnsi="Times New Roman"/>
                <w:b/>
                <w:i w:val="0"/>
                <w:iCs/>
              </w:rPr>
              <w:t>Стоматология ортопедическая</w:t>
            </w:r>
            <w:r w:rsidRPr="00C04DAE">
              <w:rPr>
                <w:rFonts w:ascii="Times New Roman" w:hAnsi="Times New Roman"/>
                <w:b/>
              </w:rPr>
              <w:t>: основное, среднее, зубной техник.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управлению  госимуществом </w:t>
            </w:r>
            <w:r w:rsidRPr="00C04DAE">
              <w:rPr>
                <w:rFonts w:ascii="Times New Roman" w:hAnsi="Times New Roman"/>
                <w:i/>
              </w:rPr>
              <w:lastRenderedPageBreak/>
              <w:t>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Научная лаборатория: термобаня, весы торсионные ВТ-1000, весы торсионные ВТ-50, дозатор А-2, камера УФ89, авт. трансформатор АОМН-40.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Научная лаборатория: баллон кислородный, шкаф вытяжной ЛН-17, дистиллятор Д-4, прибор Д6-513, прибор Ф480, прибор У5-9, усилитель селектив. У2-8, блок питания Б6-45</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философии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Иностранный язык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 медицины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медицины и фармации, компьютеры,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этики и деловая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проекционная аппаратура, слайды, 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религиоведения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права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 компбютер, проекционная аппаратура, набор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Экономика организации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фармации. Приказы, документация по управлению и экономике фармации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Анатомия и физиология человека с курсом биомеханики зубочелюстной системы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Учебные комнаты: таблицы, скелет, муляжи, модели, препараты. Анатомический музей анатомические препараты по: остеологии, миологии, артросиндесмологии, ангионеврологии, нервной системе, эстезиологии, лимфологии, праниологии, спланхнологии. Морг.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Комната практических навыков: таблицы, препараты, скелет, кости, модели, муляжи по всем разделам анатомии. Экспериментальная лаборатория. Инъекционная лаборатория. Компьютерная комната: компьютеры - 10 шт.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Зуботехническое материаловедение с курсом охраны труда и техники безопасности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микробиологии и инфекционная безопасность</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люминисцентный микроскоп.</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Лаборатория клинической микробиологии на базе НПО "Питательные среды" МЗ РФ: аппаратура для ПЦР (полимеразно-цепная реакция) диагностики аппаратура для ИФА (иммуноферментный анализ) </w:t>
            </w:r>
            <w:r w:rsidRPr="00C04DAE">
              <w:rPr>
                <w:rStyle w:val="ad"/>
                <w:rFonts w:ascii="Times New Roman" w:hAnsi="Times New Roman"/>
                <w:iCs/>
              </w:rPr>
              <w:lastRenderedPageBreak/>
              <w:t>диагностики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Первая медицинская помощь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Лаборатория: электрокардиограф - 3 NEK, реограф РПГ-2, газоанализаторы Datex (Дания), оксигемомонитор (Дания), оксигемометр,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наркозный аппарат Полинаркон-2П, газоанализатор EasyBloodGas (США), компьютерный полиспирометр ПСМ-1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Стоматологические заболевания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Лечебный кабинет 2: кресла стоматологические, сухожаров. шкаф, лампы кварцевания, инструментарий. Лечебный кабинет 3: кресла стоматологические, сухожаров. шкаф, лампа кварцевания, инструментарий. Операционная: стоматологическая установка, лампа кварцеван</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М.Горького 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Договор между Республиканской стоматологической поликлиникой и ДГМА</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№13</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24/11/2003</w:t>
            </w:r>
          </w:p>
        </w:tc>
      </w:tr>
      <w:tr w:rsidR="00620A9E" w:rsidRPr="00C04DAE" w:rsidTr="00C23AA6">
        <w:trPr>
          <w:trHeight w:val="20"/>
        </w:trPr>
        <w:tc>
          <w:tcPr>
            <w:tcW w:w="610"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Безопасность жизнедеятельности</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Арм. стол. Баскетбольные фермы – 2 шт. Брусья параллельные. Конь гимнастический. Ксерокс. Стойка волейбольная – 2шт. Тренажер отл. гимн. Штанга Рекорд. Щит баскетбольный.</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w:t>
            </w:r>
            <w:r w:rsidRPr="00C04DAE">
              <w:rPr>
                <w:rStyle w:val="ad"/>
                <w:rFonts w:ascii="Times New Roman" w:hAnsi="Times New Roman"/>
                <w:iCs/>
              </w:rPr>
              <w:lastRenderedPageBreak/>
              <w:t>электрифицированные развернутые макеты МПБ, МПП, ОмедБ,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пр. Шамиля 44</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оперативное </w:t>
            </w:r>
            <w:r w:rsidRPr="00C04DAE">
              <w:rPr>
                <w:rStyle w:val="ad"/>
                <w:rFonts w:ascii="Times New Roman" w:hAnsi="Times New Roman"/>
                <w:iCs/>
              </w:rPr>
              <w:lastRenderedPageBreak/>
              <w:t>управление</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Территор. управление </w:t>
            </w:r>
            <w:r w:rsidRPr="00C04DAE">
              <w:rPr>
                <w:rFonts w:ascii="Times New Roman" w:hAnsi="Times New Roman"/>
                <w:i/>
              </w:rPr>
              <w:lastRenderedPageBreak/>
              <w:t>Федерального агентства по управлению  гос. 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латинского языка с медицинской терминологией</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Гигиена и экология человека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Лаборатория экологической медицины. Радиоиммунологическая лаборатория. Компьютерный класс: компьютеры, принтеры, сканер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Психология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частичном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w:t>
            </w:r>
            <w:r w:rsidRPr="00C04DAE">
              <w:rPr>
                <w:rFonts w:ascii="Times New Roman" w:hAnsi="Times New Roman"/>
                <w:i/>
              </w:rPr>
              <w:lastRenderedPageBreak/>
              <w:t>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firstLine="101"/>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полном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 xml:space="preserve">технологии изготовления </w:t>
            </w:r>
            <w:r w:rsidRPr="00C04DAE">
              <w:rPr>
                <w:rFonts w:ascii="Times New Roman" w:hAnsi="Times New Roman"/>
                <w:i/>
              </w:rPr>
              <w:lastRenderedPageBreak/>
              <w:t>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несъемных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r w:rsidRPr="00C04DAE">
              <w:rPr>
                <w:rFonts w:ascii="Times New Roman" w:hAnsi="Times New Roman"/>
                <w:bCs/>
                <w:i/>
              </w:rPr>
              <w:lastRenderedPageBreak/>
              <w:t>полимеризационнаялаборатория: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D2463A" w:rsidP="00C23AA6">
            <w:pPr>
              <w:suppressAutoHyphens/>
              <w:snapToGrid w:val="0"/>
              <w:spacing w:after="0" w:line="240" w:lineRule="auto"/>
              <w:rPr>
                <w:rFonts w:ascii="Times New Roman" w:hAnsi="Times New Roman"/>
                <w:i/>
              </w:rPr>
            </w:pPr>
            <w:r>
              <w:rPr>
                <w:rFonts w:ascii="Times New Roman" w:hAnsi="Times New Roman"/>
                <w:i/>
              </w:rPr>
              <w:t>п</w:t>
            </w:r>
            <w:r w:rsidR="00620A9E" w:rsidRPr="00C04DAE">
              <w:rPr>
                <w:rFonts w:ascii="Times New Roman" w:hAnsi="Times New Roman"/>
                <w:i/>
              </w:rPr>
              <w:t>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Территор.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бюгельных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Предназначена для обучения </w:t>
            </w:r>
            <w:r w:rsidRPr="00C04DAE">
              <w:rPr>
                <w:rFonts w:ascii="Times New Roman" w:hAnsi="Times New Roman"/>
                <w:i/>
              </w:rPr>
              <w:lastRenderedPageBreak/>
              <w:t>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ортодонтических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Гипсовочная лаборатория: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Гипсовальный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w:t>
            </w:r>
            <w:r w:rsidRPr="00C04DAE">
              <w:rPr>
                <w:rFonts w:ascii="Times New Roman" w:hAnsi="Times New Roman"/>
                <w:i/>
              </w:rPr>
              <w:lastRenderedPageBreak/>
              <w:t>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Полировочная и полимеризационная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Плита (газовая, электрическая) Гидрополимеризатор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Предназначена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Бор-машины зуботехнические.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rPr>
            </w:pPr>
            <w:r w:rsidRPr="00C04DAE">
              <w:rPr>
                <w:rFonts w:ascii="Times New Roman" w:hAnsi="Times New Roman"/>
                <w:i/>
              </w:rPr>
              <w:t>-модели челюстей, готовые ортодонтические аппараты различного принципа действия, слайды, учебные видеофильмы и компьютерные диски, таблицы, плакаты, стенды</w:t>
            </w:r>
            <w:r w:rsidRPr="00C04DAE">
              <w:rPr>
                <w:i/>
                <w:sz w:val="28"/>
                <w:szCs w:val="28"/>
              </w:rPr>
              <w:t>;</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rFonts w:ascii="Times New Roman" w:hAnsi="Times New Roman"/>
                <w:i/>
              </w:rPr>
            </w:pPr>
            <w:r w:rsidRPr="00C04DAE">
              <w:rPr>
                <w:rFonts w:ascii="Times New Roman" w:hAnsi="Times New Roman"/>
                <w:i/>
              </w:rPr>
              <w:t>Технология изготовления челюстно-лицевых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Зуботехническая лаборатория: шлеф-мотор, паяльный аппарат, компрессор, аппарат Самсон, прессы, полиловочный мотор</w:t>
            </w:r>
          </w:p>
          <w:p w:rsidR="00620A9E" w:rsidRPr="00C04DAE" w:rsidRDefault="00620A9E" w:rsidP="00C23AA6">
            <w:pPr>
              <w:spacing w:after="0" w:line="240" w:lineRule="auto"/>
              <w:rPr>
                <w:rFonts w:ascii="Times New Roman" w:hAnsi="Times New Roman"/>
                <w:bCs/>
                <w:i/>
                <w:color w:val="FF0000"/>
              </w:rPr>
            </w:pPr>
            <w:r w:rsidRPr="00C04DAE">
              <w:rPr>
                <w:rFonts w:ascii="Times New Roman" w:hAnsi="Times New Roman"/>
                <w:bCs/>
                <w:i/>
              </w:rPr>
              <w:t>Комплект оборудования,</w:t>
            </w:r>
            <w:r w:rsidRPr="00C04DAE">
              <w:rPr>
                <w:rFonts w:ascii="Times New Roman" w:hAnsi="Times New Roman"/>
                <w:i/>
              </w:rPr>
              <w:t xml:space="preserve"> инструментария и  </w:t>
            </w:r>
            <w:r w:rsidRPr="00C04DAE">
              <w:rPr>
                <w:rFonts w:ascii="Times New Roman" w:hAnsi="Times New Roman"/>
                <w:bCs/>
                <w:i/>
              </w:rPr>
              <w:t>расходных материалов:</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зуботехнические столы, портативные бормашины, шлифмоторы,</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 xml:space="preserve">пневмополимеризатор, </w:t>
            </w:r>
            <w:r w:rsidRPr="00C04DAE">
              <w:rPr>
                <w:rFonts w:ascii="Times New Roman" w:hAnsi="Times New Roman"/>
                <w:i/>
              </w:rPr>
              <w:t xml:space="preserve">электрошпатели, окклюдаторы, </w:t>
            </w:r>
            <w:r w:rsidRPr="00C04DAE">
              <w:rPr>
                <w:rFonts w:ascii="Times New Roman" w:hAnsi="Times New Roman"/>
                <w:bCs/>
                <w:i/>
              </w:rPr>
              <w:t>электрические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плиты, пресс для кювет, вытяжной шкаф, компрессор зуботехнический,</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bCs/>
                <w:i/>
              </w:rPr>
              <w:t>муляжи, фантомные модели челюстей,</w:t>
            </w:r>
            <w:r w:rsidRPr="00C04DAE">
              <w:rPr>
                <w:rFonts w:ascii="Times New Roman" w:hAnsi="Times New Roman"/>
                <w:i/>
              </w:rPr>
              <w:t xml:space="preserve"> инструментарий 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 xml:space="preserve">челюстно-лицевых аппаратов, </w:t>
            </w:r>
            <w:r w:rsidRPr="00C04DAE">
              <w:rPr>
                <w:rFonts w:ascii="Times New Roman" w:hAnsi="Times New Roman"/>
                <w:bCs/>
                <w:i/>
              </w:rPr>
              <w:t xml:space="preserve">расходные материалы </w:t>
            </w:r>
            <w:r w:rsidRPr="00C04DAE">
              <w:rPr>
                <w:rFonts w:ascii="Times New Roman" w:hAnsi="Times New Roman"/>
                <w:i/>
              </w:rPr>
              <w:t>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челюстно-лицевых аппаратов;</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Территор.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bl>
    <w:p w:rsidR="00620A9E" w:rsidRPr="00002016" w:rsidRDefault="00620A9E" w:rsidP="007C711D">
      <w:pPr>
        <w:shd w:val="clear" w:color="auto" w:fill="FFFFFF"/>
        <w:tabs>
          <w:tab w:val="left" w:leader="underscore" w:pos="2726"/>
          <w:tab w:val="left" w:leader="underscore" w:pos="5650"/>
          <w:tab w:val="left" w:leader="underscore" w:pos="6202"/>
        </w:tabs>
        <w:spacing w:before="298" w:after="0"/>
        <w:ind w:left="24"/>
        <w:jc w:val="right"/>
        <w:rPr>
          <w:rFonts w:ascii="Times New Roman" w:hAnsi="Times New Roman"/>
        </w:rPr>
      </w:pPr>
    </w:p>
    <w:p w:rsidR="00620A9E" w:rsidRPr="0095699C" w:rsidRDefault="00620A9E" w:rsidP="007C711D">
      <w:pPr>
        <w:shd w:val="clear" w:color="auto" w:fill="FFFFFF"/>
        <w:tabs>
          <w:tab w:val="left" w:pos="5534"/>
          <w:tab w:val="left" w:pos="7330"/>
        </w:tabs>
        <w:spacing w:after="0" w:line="240" w:lineRule="atLeast"/>
        <w:ind w:left="975"/>
        <w:jc w:val="center"/>
        <w:rPr>
          <w:rFonts w:ascii="Times New Roman" w:hAnsi="Times New Roman"/>
        </w:rPr>
      </w:pPr>
    </w:p>
    <w:p w:rsidR="00620A9E" w:rsidRDefault="00620A9E" w:rsidP="007C711D">
      <w:pPr>
        <w:spacing w:after="0" w:line="360" w:lineRule="auto"/>
        <w:ind w:firstLine="426"/>
        <w:jc w:val="both"/>
        <w:rPr>
          <w:rFonts w:ascii="Times New Roman" w:hAnsi="Times New Roman"/>
          <w:sz w:val="24"/>
          <w:szCs w:val="24"/>
        </w:rPr>
        <w:sectPr w:rsidR="00620A9E" w:rsidSect="00C04DAE">
          <w:pgSz w:w="16838" w:h="11906" w:orient="landscape"/>
          <w:pgMar w:top="851" w:right="1701" w:bottom="1134" w:left="1134" w:header="709" w:footer="709" w:gutter="0"/>
          <w:cols w:space="708"/>
          <w:docGrid w:linePitch="360"/>
        </w:sectPr>
      </w:pP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b/>
          <w:sz w:val="32"/>
          <w:szCs w:val="32"/>
        </w:rPr>
        <w:lastRenderedPageBreak/>
        <w:t>Обеспечение охраны и безопасности</w:t>
      </w:r>
    </w:p>
    <w:p w:rsidR="00620A9E" w:rsidRPr="00C23AA6" w:rsidRDefault="00620A9E" w:rsidP="00C23AA6">
      <w:pPr>
        <w:spacing w:after="0" w:line="240" w:lineRule="auto"/>
        <w:ind w:firstLine="425"/>
        <w:jc w:val="both"/>
        <w:rPr>
          <w:rFonts w:ascii="Times New Roman" w:hAnsi="Times New Roman"/>
          <w:sz w:val="28"/>
          <w:szCs w:val="28"/>
        </w:rPr>
      </w:pPr>
      <w:r w:rsidRPr="00C23AA6">
        <w:rPr>
          <w:rFonts w:ascii="Times New Roman" w:hAnsi="Times New Roman"/>
          <w:sz w:val="28"/>
          <w:szCs w:val="28"/>
        </w:rPr>
        <w:t xml:space="preserve">Колледж находится внутри здания ДГМА на 2-м и на 8-м этаже. Здание и территория </w:t>
      </w:r>
      <w:r w:rsidR="00D167F1">
        <w:rPr>
          <w:rFonts w:ascii="Times New Roman" w:hAnsi="Times New Roman"/>
          <w:sz w:val="28"/>
          <w:szCs w:val="28"/>
        </w:rPr>
        <w:t>К</w:t>
      </w:r>
      <w:r w:rsidRPr="00C23AA6">
        <w:rPr>
          <w:rFonts w:ascii="Times New Roman" w:hAnsi="Times New Roman"/>
          <w:sz w:val="28"/>
          <w:szCs w:val="28"/>
        </w:rPr>
        <w:t>олледжа оборудованы системой видеонаблюдения в количестве 8 камер, выведенных на пост охраны и в кабинет директора и имеющих возможность записи и просмотра информации.</w:t>
      </w:r>
    </w:p>
    <w:p w:rsidR="00620A9E" w:rsidRPr="00857C76" w:rsidRDefault="00620A9E" w:rsidP="00857C76">
      <w:pPr>
        <w:spacing w:after="0" w:line="360" w:lineRule="auto"/>
        <w:ind w:firstLine="426"/>
        <w:jc w:val="center"/>
        <w:rPr>
          <w:rFonts w:ascii="Times New Roman" w:hAnsi="Times New Roman"/>
          <w:b/>
          <w:color w:val="000000"/>
          <w:sz w:val="32"/>
          <w:szCs w:val="32"/>
          <w:lang w:eastAsia="ru-RU"/>
        </w:rPr>
      </w:pP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Программно-информационное и компьютерное обеспечение</w:t>
      </w: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mallCaps/>
          <w:color w:val="000000"/>
          <w:sz w:val="28"/>
          <w:szCs w:val="28"/>
          <w:lang w:eastAsia="ru-RU"/>
        </w:rPr>
        <w:t xml:space="preserve">Для </w:t>
      </w:r>
      <w:r w:rsidRPr="00C639A3">
        <w:rPr>
          <w:rFonts w:ascii="Times New Roman" w:hAnsi="Times New Roman"/>
          <w:color w:val="000000"/>
          <w:sz w:val="28"/>
          <w:szCs w:val="28"/>
          <w:lang w:eastAsia="ru-RU"/>
        </w:rPr>
        <w:t xml:space="preserve">решения задач по программно-информационному и компьютерному обеспечению учебного процесса </w:t>
      </w:r>
      <w:r w:rsidR="00D167F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 имеет необходимое оборудование. Сводные данные по обеспеченности образовательного процесса автоматизированными рабочими местами приведены в таблице № 12.1.</w:t>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t>Таблица № 12.1</w:t>
      </w:r>
    </w:p>
    <w:tbl>
      <w:tblPr>
        <w:tblW w:w="0" w:type="auto"/>
        <w:tblInd w:w="5" w:type="dxa"/>
        <w:tblLayout w:type="fixed"/>
        <w:tblCellMar>
          <w:left w:w="0" w:type="dxa"/>
          <w:right w:w="0" w:type="dxa"/>
        </w:tblCellMar>
        <w:tblLook w:val="0000"/>
      </w:tblPr>
      <w:tblGrid>
        <w:gridCol w:w="8678"/>
        <w:gridCol w:w="1042"/>
      </w:tblGrid>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055A" w:rsidRDefault="00620A9E" w:rsidP="00C23AA6">
            <w:pPr>
              <w:spacing w:after="0" w:line="240" w:lineRule="auto"/>
              <w:ind w:left="142" w:right="173"/>
              <w:jc w:val="both"/>
              <w:rPr>
                <w:rFonts w:ascii="Times New Roman" w:hAnsi="Times New Roman"/>
                <w:sz w:val="28"/>
                <w:szCs w:val="28"/>
                <w:lang w:eastAsia="ru-RU"/>
              </w:rPr>
            </w:pPr>
            <w:r w:rsidRPr="00C6055A">
              <w:rPr>
                <w:rFonts w:ascii="Times New Roman" w:hAnsi="Times New Roman"/>
                <w:color w:val="000000"/>
                <w:sz w:val="28"/>
                <w:szCs w:val="28"/>
                <w:lang w:eastAsia="ru-RU"/>
              </w:rPr>
              <w:t>Количество кабинетов информационных дисциплин</w:t>
            </w:r>
          </w:p>
        </w:tc>
        <w:tc>
          <w:tcPr>
            <w:tcW w:w="1042" w:type="dxa"/>
            <w:tcBorders>
              <w:top w:val="single" w:sz="4" w:space="0" w:color="auto"/>
              <w:left w:val="single" w:sz="4" w:space="0" w:color="auto"/>
              <w:bottom w:val="nil"/>
              <w:right w:val="single" w:sz="4" w:space="0" w:color="auto"/>
            </w:tcBorders>
            <w:shd w:val="clear" w:color="auto" w:fill="FFFFFF"/>
          </w:tcPr>
          <w:p w:rsidR="00620A9E" w:rsidRPr="00C23AA6" w:rsidRDefault="00620A9E" w:rsidP="00C23AA6">
            <w:pPr>
              <w:spacing w:after="0" w:line="240" w:lineRule="auto"/>
              <w:ind w:firstLine="426"/>
              <w:jc w:val="both"/>
              <w:rPr>
                <w:rFonts w:ascii="Times New Roman" w:hAnsi="Times New Roman"/>
                <w:sz w:val="28"/>
                <w:szCs w:val="28"/>
                <w:lang w:eastAsia="ru-RU"/>
              </w:rPr>
            </w:pPr>
            <w:r w:rsidRPr="00C23AA6">
              <w:rPr>
                <w:rFonts w:ascii="Times New Roman" w:hAnsi="Times New Roman"/>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специализированных кабинетов, оснащенных ученическими автоматизированными рабочими местами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кабинетов, оборудованных мультимедиа проекторами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4</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локальных сетей, имеющихся в образовательном учреждении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Общее количество автоматизированных рабочих мест </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18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автоматизированных рабочих мест, используемых в учебном процессе</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38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Доля автоматизированных рабочих мест, используемых в учебном процессе с которых имеется доступ к сети </w:t>
            </w:r>
            <w:r w:rsidRPr="00C639A3">
              <w:rPr>
                <w:rFonts w:ascii="Times New Roman" w:hAnsi="Times New Roman"/>
                <w:color w:val="000000"/>
                <w:sz w:val="28"/>
                <w:szCs w:val="28"/>
                <w:lang w:val="en-US"/>
              </w:rPr>
              <w:t>Internet</w:t>
            </w:r>
            <w:r w:rsidRPr="00C639A3">
              <w:rPr>
                <w:rFonts w:ascii="Times New Roman" w:hAnsi="Times New Roman"/>
                <w:color w:val="000000"/>
                <w:sz w:val="28"/>
                <w:szCs w:val="28"/>
              </w:rPr>
              <w:t xml:space="preserve">, </w:t>
            </w:r>
            <w:r w:rsidRPr="00C639A3">
              <w:rPr>
                <w:rFonts w:ascii="Times New Roman" w:hAnsi="Times New Roman"/>
                <w:color w:val="000000"/>
                <w:sz w:val="28"/>
                <w:szCs w:val="28"/>
                <w:lang w:eastAsia="ru-RU"/>
              </w:rPr>
              <w:t>%</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100</w:t>
            </w:r>
          </w:p>
        </w:tc>
      </w:tr>
      <w:tr w:rsidR="00620A9E" w:rsidRPr="00C639A3" w:rsidTr="00C04DAE">
        <w:trPr>
          <w:trHeight w:val="20"/>
        </w:trPr>
        <w:tc>
          <w:tcPr>
            <w:tcW w:w="8678" w:type="dxa"/>
            <w:tcBorders>
              <w:top w:val="single" w:sz="4" w:space="0" w:color="auto"/>
              <w:left w:val="single" w:sz="4" w:space="0" w:color="auto"/>
              <w:bottom w:val="single" w:sz="4" w:space="0" w:color="auto"/>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Контингент студентов колледжа</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329</w:t>
            </w:r>
          </w:p>
        </w:tc>
      </w:tr>
    </w:tbl>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p>
    <w:p w:rsidR="00620A9E" w:rsidRPr="00C639A3" w:rsidRDefault="00620A9E" w:rsidP="007C711D">
      <w:pPr>
        <w:spacing w:after="0" w:line="360" w:lineRule="auto"/>
        <w:ind w:firstLine="426"/>
        <w:jc w:val="both"/>
        <w:rPr>
          <w:rFonts w:ascii="Times New Roman" w:hAnsi="Times New Roman"/>
          <w:sz w:val="28"/>
          <w:szCs w:val="28"/>
          <w:lang w:eastAsia="ru-RU"/>
        </w:rPr>
      </w:pPr>
      <w:r>
        <w:rPr>
          <w:rFonts w:ascii="Times New Roman" w:hAnsi="Times New Roman"/>
          <w:color w:val="000000"/>
          <w:sz w:val="28"/>
          <w:szCs w:val="28"/>
          <w:lang w:eastAsia="ru-RU"/>
        </w:rPr>
        <w:t xml:space="preserve">В </w:t>
      </w:r>
      <w:r w:rsidR="00D167F1">
        <w:rPr>
          <w:rFonts w:ascii="Times New Roman" w:hAnsi="Times New Roman"/>
          <w:color w:val="000000"/>
          <w:sz w:val="28"/>
          <w:szCs w:val="28"/>
          <w:lang w:eastAsia="ru-RU"/>
        </w:rPr>
        <w:t>К</w:t>
      </w:r>
      <w:r>
        <w:rPr>
          <w:rFonts w:ascii="Times New Roman" w:hAnsi="Times New Roman"/>
          <w:color w:val="000000"/>
          <w:sz w:val="28"/>
          <w:szCs w:val="28"/>
          <w:lang w:eastAsia="ru-RU"/>
        </w:rPr>
        <w:t>олледже имеется лицензированное п</w:t>
      </w:r>
      <w:r w:rsidRPr="00C639A3">
        <w:rPr>
          <w:rFonts w:ascii="Times New Roman" w:hAnsi="Times New Roman"/>
          <w:color w:val="000000"/>
          <w:sz w:val="28"/>
          <w:szCs w:val="28"/>
          <w:lang w:eastAsia="ru-RU"/>
        </w:rPr>
        <w:t>рограммное обеспечение компьютеров. Обеспечение студентов автоматизированными рабочими местами составляет 9 человек на одно рабочее место, что соответствует требованиям.</w:t>
      </w:r>
    </w:p>
    <w:p w:rsidR="00620A9E" w:rsidRPr="004F4F09" w:rsidRDefault="00620A9E" w:rsidP="004F4F09">
      <w:pPr>
        <w:spacing w:after="0" w:line="360" w:lineRule="auto"/>
        <w:ind w:firstLine="426"/>
        <w:jc w:val="center"/>
        <w:rPr>
          <w:rFonts w:ascii="Times New Roman" w:hAnsi="Times New Roman"/>
          <w:b/>
          <w:color w:val="000000"/>
          <w:sz w:val="32"/>
          <w:szCs w:val="32"/>
          <w:lang w:eastAsia="ru-RU"/>
        </w:rPr>
      </w:pPr>
      <w:r w:rsidRPr="00C639A3">
        <w:rPr>
          <w:rFonts w:ascii="Times New Roman" w:hAnsi="Times New Roman"/>
          <w:sz w:val="24"/>
          <w:szCs w:val="24"/>
        </w:rPr>
        <w:br w:type="page"/>
      </w:r>
      <w:r w:rsidRPr="004F4F09">
        <w:rPr>
          <w:rFonts w:ascii="Times New Roman" w:hAnsi="Times New Roman"/>
          <w:b/>
          <w:color w:val="000000"/>
          <w:sz w:val="32"/>
          <w:szCs w:val="32"/>
          <w:lang w:eastAsia="ru-RU"/>
        </w:rPr>
        <w:lastRenderedPageBreak/>
        <w:t>Социально-бытовые условия</w:t>
      </w:r>
    </w:p>
    <w:p w:rsidR="00620A9E" w:rsidRPr="004F4F09" w:rsidRDefault="00620A9E" w:rsidP="004F4F09">
      <w:pPr>
        <w:spacing w:after="0" w:line="360" w:lineRule="auto"/>
        <w:ind w:firstLine="426"/>
        <w:jc w:val="center"/>
        <w:rPr>
          <w:rFonts w:ascii="Times New Roman" w:hAnsi="Times New Roman"/>
          <w:b/>
          <w:sz w:val="32"/>
          <w:szCs w:val="32"/>
          <w:lang w:eastAsia="ru-RU"/>
        </w:rPr>
      </w:pPr>
      <w:r w:rsidRPr="004F4F09">
        <w:rPr>
          <w:rFonts w:ascii="Times New Roman" w:hAnsi="Times New Roman"/>
          <w:b/>
          <w:color w:val="000000"/>
          <w:sz w:val="32"/>
          <w:szCs w:val="32"/>
          <w:lang w:eastAsia="ru-RU"/>
        </w:rPr>
        <w:t>Медицинское обслуживание</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Медицинское обслуживание </w:t>
      </w:r>
      <w:r w:rsidR="00D167F1">
        <w:rPr>
          <w:rFonts w:ascii="Times New Roman" w:hAnsi="Times New Roman"/>
          <w:color w:val="000000"/>
          <w:sz w:val="28"/>
          <w:szCs w:val="28"/>
          <w:lang w:eastAsia="ru-RU"/>
        </w:rPr>
        <w:t>К</w:t>
      </w:r>
      <w:r w:rsidRPr="00B9481C">
        <w:rPr>
          <w:rFonts w:ascii="Times New Roman" w:hAnsi="Times New Roman"/>
          <w:color w:val="000000"/>
          <w:sz w:val="28"/>
          <w:szCs w:val="28"/>
          <w:lang w:eastAsia="ru-RU"/>
        </w:rPr>
        <w:t xml:space="preserve">олледжа обеспечивает: </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Студенческая поликлиника;</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 ГБУ РД Республиканская Клиническая Больница г Махачкалы </w:t>
      </w:r>
    </w:p>
    <w:p w:rsidR="00620A9E" w:rsidRPr="00B9481C"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Дагестанский республикански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диагностически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центр г. Махачкалы </w:t>
      </w:r>
    </w:p>
    <w:p w:rsidR="00620A9E" w:rsidRPr="00C23AA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-ГБУ РД Детская Республиканская Клиническая Больница </w:t>
      </w:r>
      <w:r w:rsidR="00A27306">
        <w:rPr>
          <w:rFonts w:ascii="Times New Roman" w:hAnsi="Times New Roman"/>
          <w:sz w:val="28"/>
          <w:szCs w:val="28"/>
          <w:lang w:eastAsia="ru-RU"/>
        </w:rPr>
        <w:t xml:space="preserve">г. </w:t>
      </w:r>
      <w:r w:rsidRPr="00B9481C">
        <w:rPr>
          <w:rFonts w:ascii="Times New Roman" w:hAnsi="Times New Roman"/>
          <w:sz w:val="28"/>
          <w:szCs w:val="28"/>
          <w:lang w:eastAsia="ru-RU"/>
        </w:rPr>
        <w:t xml:space="preserve">Махачкалы </w:t>
      </w:r>
    </w:p>
    <w:p w:rsidR="00A2730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-Оказание экстренной помощи </w:t>
      </w:r>
      <w:r w:rsidR="00A27306" w:rsidRPr="004111E8">
        <w:rPr>
          <w:rFonts w:ascii="Times New Roman" w:hAnsi="Times New Roman"/>
          <w:color w:val="000000"/>
          <w:sz w:val="28"/>
          <w:szCs w:val="28"/>
          <w:lang w:eastAsia="ru-RU"/>
        </w:rPr>
        <w:t>ЦСЭМП</w:t>
      </w:r>
      <w:r w:rsidRPr="00B9481C">
        <w:rPr>
          <w:rFonts w:ascii="Times New Roman" w:hAnsi="Times New Roman"/>
          <w:sz w:val="28"/>
          <w:szCs w:val="28"/>
          <w:lang w:eastAsia="ru-RU"/>
        </w:rPr>
        <w:t xml:space="preserve"> г. Махачкалы </w:t>
      </w:r>
    </w:p>
    <w:p w:rsidR="00620A9E" w:rsidRPr="00C639A3" w:rsidRDefault="00A27306" w:rsidP="00A27306">
      <w:pPr>
        <w:spacing w:after="0" w:line="360" w:lineRule="auto"/>
        <w:ind w:firstLine="426"/>
        <w:jc w:val="both"/>
        <w:rPr>
          <w:rFonts w:ascii="Times New Roman" w:hAnsi="Times New Roman"/>
          <w:sz w:val="28"/>
          <w:szCs w:val="28"/>
          <w:lang w:eastAsia="ru-RU"/>
        </w:rPr>
      </w:pPr>
      <w:r>
        <w:rPr>
          <w:rFonts w:ascii="Times New Roman" w:hAnsi="Times New Roman"/>
          <w:sz w:val="28"/>
          <w:szCs w:val="28"/>
          <w:lang w:eastAsia="ru-RU"/>
        </w:rPr>
        <w:t>С</w:t>
      </w:r>
      <w:r w:rsidR="00620A9E" w:rsidRPr="00C639A3">
        <w:rPr>
          <w:rFonts w:ascii="Times New Roman" w:hAnsi="Times New Roman"/>
          <w:color w:val="000000"/>
          <w:sz w:val="28"/>
          <w:szCs w:val="28"/>
          <w:lang w:eastAsia="ru-RU"/>
        </w:rPr>
        <w:t xml:space="preserve">истематически проводится (в соответствии с графиком) флюорографическое обследование обучающихся и сотрудников </w:t>
      </w:r>
      <w:r>
        <w:rPr>
          <w:rFonts w:ascii="Times New Roman" w:hAnsi="Times New Roman"/>
          <w:color w:val="000000"/>
          <w:sz w:val="28"/>
          <w:szCs w:val="28"/>
          <w:lang w:eastAsia="ru-RU"/>
        </w:rPr>
        <w:t>К</w:t>
      </w:r>
      <w:r w:rsidR="00620A9E" w:rsidRPr="00C639A3">
        <w:rPr>
          <w:rFonts w:ascii="Times New Roman" w:hAnsi="Times New Roman"/>
          <w:color w:val="000000"/>
          <w:sz w:val="28"/>
          <w:szCs w:val="28"/>
          <w:lang w:eastAsia="ru-RU"/>
        </w:rPr>
        <w:t>олледжа.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Медицинскими работникамиобеспечивается своевременная вакцинация (по возрасту) против заболеваний, предусмотренных Минздравом для вакцинации (корь, дифтерия и т.д.).</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Питание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работает буфет на </w:t>
      </w:r>
      <w:r w:rsidRPr="00C639A3">
        <w:rPr>
          <w:rFonts w:ascii="Times New Roman" w:hAnsi="Times New Roman"/>
          <w:iCs/>
          <w:color w:val="000000"/>
          <w:spacing w:val="-20"/>
          <w:sz w:val="28"/>
          <w:szCs w:val="28"/>
          <w:lang w:eastAsia="ru-RU"/>
        </w:rPr>
        <w:t>140</w:t>
      </w:r>
      <w:r w:rsidRPr="00C639A3">
        <w:rPr>
          <w:rFonts w:ascii="Times New Roman" w:hAnsi="Times New Roman"/>
          <w:color w:val="000000"/>
          <w:sz w:val="28"/>
          <w:szCs w:val="28"/>
          <w:lang w:eastAsia="ru-RU"/>
        </w:rPr>
        <w:t xml:space="preserve"> посадочных мест, оснащенный необходимым оборудованием и инвентарем.</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Также налажена розничная торговля. Обучающиеся и сотрудники в свободное от занятий время могут воспользоваться услугами буфета.</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Социальная защита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соответствии с положением о стипендиальном обеспечении обучающиеся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очного обучения получают стипендию. Малообеспеченные и остронуждающиеся получают социальную стипендию. </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Профсоюзом </w:t>
      </w:r>
      <w:r w:rsidRPr="00C639A3">
        <w:rPr>
          <w:rFonts w:ascii="Times New Roman" w:hAnsi="Times New Roman"/>
          <w:iCs/>
          <w:color w:val="000000"/>
          <w:spacing w:val="-20"/>
          <w:sz w:val="28"/>
          <w:szCs w:val="28"/>
          <w:lang w:eastAsia="ru-RU"/>
        </w:rPr>
        <w:t>ДГМА</w:t>
      </w:r>
      <w:r w:rsidRPr="00C639A3">
        <w:rPr>
          <w:rFonts w:ascii="Times New Roman" w:hAnsi="Times New Roman"/>
          <w:color w:val="000000"/>
          <w:sz w:val="28"/>
          <w:szCs w:val="28"/>
          <w:lang w:eastAsia="ru-RU"/>
        </w:rPr>
        <w:t xml:space="preserve"> оказывается разовая материальная помощь остронуждающимся студентам.</w:t>
      </w:r>
    </w:p>
    <w:p w:rsidR="00A27306"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Студенты-сироты и оставшиеся без попечения родителей (находящиеся под опекой) обеспечиваются в порядке и размере, соответству</w:t>
      </w:r>
      <w:r w:rsidR="00A27306">
        <w:rPr>
          <w:rFonts w:ascii="Times New Roman" w:hAnsi="Times New Roman"/>
          <w:color w:val="000000"/>
          <w:sz w:val="28"/>
          <w:szCs w:val="28"/>
          <w:lang w:eastAsia="ru-RU"/>
        </w:rPr>
        <w:t>ющему</w:t>
      </w:r>
      <w:r w:rsidRPr="00C639A3">
        <w:rPr>
          <w:rFonts w:ascii="Times New Roman" w:hAnsi="Times New Roman"/>
          <w:color w:val="000000"/>
          <w:sz w:val="28"/>
          <w:szCs w:val="28"/>
          <w:lang w:eastAsia="ru-RU"/>
        </w:rPr>
        <w:t xml:space="preserve"> действующему законодательству Российской Федерации, нормативным актам</w:t>
      </w:r>
      <w:r w:rsidR="00A27306">
        <w:rPr>
          <w:rFonts w:ascii="Times New Roman" w:hAnsi="Times New Roman"/>
          <w:color w:val="000000"/>
          <w:sz w:val="28"/>
          <w:szCs w:val="28"/>
          <w:lang w:eastAsia="ru-RU"/>
        </w:rPr>
        <w:t>.</w:t>
      </w:r>
    </w:p>
    <w:p w:rsidR="00620A9E" w:rsidRPr="00C639A3" w:rsidRDefault="00A27306" w:rsidP="007C711D">
      <w:pPr>
        <w:spacing w:after="0" w:line="360" w:lineRule="auto"/>
        <w:ind w:firstLine="426"/>
        <w:jc w:val="both"/>
        <w:rPr>
          <w:rFonts w:ascii="Times New Roman" w:hAnsi="Times New Roman"/>
          <w:sz w:val="28"/>
          <w:szCs w:val="28"/>
          <w:lang w:eastAsia="ru-RU"/>
        </w:rPr>
      </w:pPr>
      <w:r>
        <w:rPr>
          <w:rFonts w:ascii="Times New Roman" w:hAnsi="Times New Roman"/>
          <w:color w:val="000000"/>
          <w:sz w:val="28"/>
          <w:szCs w:val="28"/>
          <w:lang w:eastAsia="ru-RU"/>
        </w:rPr>
        <w:lastRenderedPageBreak/>
        <w:t>В</w:t>
      </w:r>
      <w:r w:rsidR="00620A9E" w:rsidRPr="00C639A3">
        <w:rPr>
          <w:rFonts w:ascii="Times New Roman" w:hAnsi="Times New Roman"/>
          <w:color w:val="000000"/>
          <w:sz w:val="28"/>
          <w:szCs w:val="28"/>
          <w:lang w:eastAsia="ru-RU"/>
        </w:rPr>
        <w:t xml:space="preserve"> настоящее время идет работа по приведению в соответствие с «ФГОС-3</w:t>
      </w:r>
      <w:r>
        <w:rPr>
          <w:rFonts w:ascii="Times New Roman" w:hAnsi="Times New Roman"/>
          <w:color w:val="000000"/>
          <w:sz w:val="28"/>
          <w:szCs w:val="28"/>
          <w:lang w:eastAsia="ru-RU"/>
        </w:rPr>
        <w:t>+</w:t>
      </w:r>
      <w:r w:rsidR="00620A9E" w:rsidRPr="00C639A3">
        <w:rPr>
          <w:rFonts w:ascii="Times New Roman" w:hAnsi="Times New Roman"/>
          <w:color w:val="000000"/>
          <w:sz w:val="28"/>
          <w:szCs w:val="28"/>
          <w:lang w:eastAsia="ru-RU"/>
        </w:rPr>
        <w:t>» учебных планов и рабочих программ.</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lang w:eastAsia="ru-RU"/>
        </w:rPr>
        <w:t xml:space="preserve">Результаты проведения самообследования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Default="00620A9E">
      <w:pPr>
        <w:rPr>
          <w:rFonts w:ascii="Times New Roman" w:hAnsi="Times New Roman"/>
          <w:b/>
          <w:sz w:val="28"/>
          <w:szCs w:val="28"/>
        </w:rPr>
      </w:pPr>
      <w:r>
        <w:rPr>
          <w:rFonts w:ascii="Times New Roman" w:hAnsi="Times New Roman"/>
          <w:b/>
          <w:sz w:val="28"/>
          <w:szCs w:val="28"/>
        </w:rPr>
        <w:br w:type="page"/>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Заключение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z w:val="28"/>
          <w:szCs w:val="28"/>
        </w:rPr>
        <w:t xml:space="preserve">На основании результатов самообследования можно констатировать, что нормативная и организационно-правовая документация </w:t>
      </w:r>
      <w:r w:rsidR="00DD7EE7">
        <w:rPr>
          <w:rFonts w:ascii="Times New Roman" w:hAnsi="Times New Roman"/>
          <w:sz w:val="28"/>
          <w:szCs w:val="28"/>
        </w:rPr>
        <w:t>К</w:t>
      </w:r>
      <w:r w:rsidRPr="00C639A3">
        <w:rPr>
          <w:rFonts w:ascii="Times New Roman" w:hAnsi="Times New Roman"/>
          <w:sz w:val="28"/>
          <w:szCs w:val="28"/>
        </w:rPr>
        <w:t xml:space="preserve">олледжа имеются по всем направлениям деятельности, осуществляемых </w:t>
      </w:r>
      <w:r w:rsidR="00DD7EE7">
        <w:rPr>
          <w:rFonts w:ascii="Times New Roman" w:hAnsi="Times New Roman"/>
          <w:sz w:val="28"/>
          <w:szCs w:val="28"/>
        </w:rPr>
        <w:t>К</w:t>
      </w:r>
      <w:r w:rsidRPr="00C639A3">
        <w:rPr>
          <w:rFonts w:ascii="Times New Roman" w:hAnsi="Times New Roman"/>
          <w:sz w:val="28"/>
          <w:szCs w:val="28"/>
        </w:rPr>
        <w:t xml:space="preserve">олледжем, соответствует действующему законодательству Российской Федерации, нормативным актам и </w:t>
      </w:r>
      <w:r w:rsidRPr="00C639A3">
        <w:rPr>
          <w:rFonts w:ascii="Times New Roman" w:hAnsi="Times New Roman"/>
          <w:color w:val="000000"/>
          <w:sz w:val="28"/>
          <w:szCs w:val="28"/>
          <w:lang w:eastAsia="ru-RU"/>
        </w:rPr>
        <w:t xml:space="preserve"> Уставу ГБОУ ВПО ДГМА.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Результаты проведения самообследования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Pr="00C639A3" w:rsidRDefault="00620A9E" w:rsidP="007C711D">
      <w:pPr>
        <w:spacing w:after="0" w:line="360" w:lineRule="auto"/>
        <w:ind w:firstLine="426"/>
        <w:jc w:val="both"/>
        <w:rPr>
          <w:rFonts w:ascii="Times New Roman" w:hAnsi="Times New Roman"/>
          <w:b/>
          <w:sz w:val="28"/>
          <w:szCs w:val="28"/>
        </w:rPr>
      </w:pPr>
    </w:p>
    <w:p w:rsidR="00620A9E" w:rsidRPr="00C639A3" w:rsidRDefault="00620A9E" w:rsidP="007C711D">
      <w:pPr>
        <w:spacing w:after="0" w:line="360" w:lineRule="auto"/>
        <w:ind w:firstLine="426"/>
        <w:jc w:val="both"/>
        <w:rPr>
          <w:rFonts w:ascii="Times New Roman" w:hAnsi="Times New Roman"/>
          <w:b/>
          <w:sz w:val="28"/>
          <w:szCs w:val="28"/>
        </w:rPr>
      </w:pPr>
    </w:p>
    <w:p w:rsidR="00620A9E" w:rsidRDefault="00620A9E"/>
    <w:sectPr w:rsidR="00620A9E" w:rsidSect="00C04DAE">
      <w:pgSz w:w="11906" w:h="16838"/>
      <w:pgMar w:top="1134" w:right="851"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B0" w:rsidRDefault="00FA71B0" w:rsidP="0009734E">
      <w:pPr>
        <w:spacing w:after="0" w:line="240" w:lineRule="auto"/>
      </w:pPr>
      <w:r>
        <w:separator/>
      </w:r>
    </w:p>
  </w:endnote>
  <w:endnote w:type="continuationSeparator" w:id="1">
    <w:p w:rsidR="00FA71B0" w:rsidRDefault="00FA71B0" w:rsidP="00097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5867CC">
    <w:pPr>
      <w:pStyle w:val="a6"/>
      <w:jc w:val="center"/>
    </w:pPr>
    <w:r>
      <w:fldChar w:fldCharType="begin"/>
    </w:r>
    <w:r w:rsidR="008C275F">
      <w:instrText xml:space="preserve"> PAGE   \* MERGEFORMAT </w:instrText>
    </w:r>
    <w:r>
      <w:fldChar w:fldCharType="separate"/>
    </w:r>
    <w:r w:rsidR="004D4CF3">
      <w:rPr>
        <w:noProof/>
      </w:rPr>
      <w:t>2</w:t>
    </w:r>
    <w:r>
      <w:rPr>
        <w:noProof/>
      </w:rPr>
      <w:fldChar w:fldCharType="end"/>
    </w:r>
  </w:p>
  <w:p w:rsidR="00842EA9" w:rsidRDefault="00842EA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5867CC">
    <w:pPr>
      <w:pStyle w:val="a6"/>
      <w:jc w:val="center"/>
    </w:pPr>
    <w:r>
      <w:fldChar w:fldCharType="begin"/>
    </w:r>
    <w:r w:rsidR="008C275F">
      <w:instrText xml:space="preserve"> PAGE   \* MERGEFORMAT </w:instrText>
    </w:r>
    <w:r>
      <w:fldChar w:fldCharType="separate"/>
    </w:r>
    <w:r w:rsidR="004D4CF3">
      <w:rPr>
        <w:noProof/>
      </w:rPr>
      <w:t>79</w:t>
    </w:r>
    <w:r>
      <w:rPr>
        <w:noProof/>
      </w:rPr>
      <w:fldChar w:fldCharType="end"/>
    </w:r>
  </w:p>
  <w:p w:rsidR="00842EA9" w:rsidRDefault="00842EA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5867CC" w:rsidP="00C04DAE">
    <w:pPr>
      <w:pStyle w:val="a6"/>
      <w:framePr w:wrap="around" w:vAnchor="text" w:hAnchor="margin" w:xAlign="right" w:y="1"/>
      <w:rPr>
        <w:rStyle w:val="af0"/>
      </w:rPr>
    </w:pPr>
    <w:r>
      <w:rPr>
        <w:rStyle w:val="af0"/>
      </w:rPr>
      <w:fldChar w:fldCharType="begin"/>
    </w:r>
    <w:r w:rsidR="00842EA9">
      <w:rPr>
        <w:rStyle w:val="af0"/>
      </w:rPr>
      <w:instrText xml:space="preserve">PAGE  </w:instrText>
    </w:r>
    <w:r>
      <w:rPr>
        <w:rStyle w:val="af0"/>
      </w:rPr>
      <w:fldChar w:fldCharType="end"/>
    </w:r>
  </w:p>
  <w:p w:rsidR="00842EA9" w:rsidRDefault="00842EA9" w:rsidP="00C04DAE">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A9" w:rsidRDefault="005867CC">
    <w:pPr>
      <w:pStyle w:val="a6"/>
      <w:jc w:val="center"/>
    </w:pPr>
    <w:r>
      <w:fldChar w:fldCharType="begin"/>
    </w:r>
    <w:r w:rsidR="008C275F">
      <w:instrText xml:space="preserve"> PAGE   \* MERGEFORMAT </w:instrText>
    </w:r>
    <w:r>
      <w:fldChar w:fldCharType="separate"/>
    </w:r>
    <w:r w:rsidR="004D4CF3">
      <w:rPr>
        <w:noProof/>
      </w:rPr>
      <w:t>171</w:t>
    </w:r>
    <w:r>
      <w:rPr>
        <w:noProof/>
      </w:rPr>
      <w:fldChar w:fldCharType="end"/>
    </w:r>
  </w:p>
  <w:p w:rsidR="00842EA9" w:rsidRPr="00295792" w:rsidRDefault="00842EA9">
    <w:pPr>
      <w:pStyle w:val="a6"/>
      <w:jc w:val="right"/>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B0" w:rsidRDefault="00FA71B0" w:rsidP="0009734E">
      <w:pPr>
        <w:spacing w:after="0" w:line="240" w:lineRule="auto"/>
      </w:pPr>
      <w:r>
        <w:separator/>
      </w:r>
    </w:p>
  </w:footnote>
  <w:footnote w:type="continuationSeparator" w:id="1">
    <w:p w:rsidR="00FA71B0" w:rsidRDefault="00FA71B0" w:rsidP="00097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2">
    <w:nsid w:val="00000005"/>
    <w:multiLevelType w:val="singleLevel"/>
    <w:tmpl w:val="00000005"/>
    <w:name w:val="WW8Num9"/>
    <w:lvl w:ilvl="0">
      <w:start w:val="1"/>
      <w:numFmt w:val="decimal"/>
      <w:lvlText w:val="%1."/>
      <w:lvlJc w:val="left"/>
      <w:pPr>
        <w:tabs>
          <w:tab w:val="num" w:pos="360"/>
        </w:tabs>
        <w:ind w:left="360" w:hanging="360"/>
      </w:pPr>
      <w:rPr>
        <w:rFonts w:cs="Times New Roman"/>
      </w:rPr>
    </w:lvl>
  </w:abstractNum>
  <w:abstractNum w:abstractNumId="3">
    <w:nsid w:val="00000007"/>
    <w:multiLevelType w:val="singleLevel"/>
    <w:tmpl w:val="00000007"/>
    <w:name w:val="WW8Num11"/>
    <w:lvl w:ilvl="0">
      <w:start w:val="1"/>
      <w:numFmt w:val="decimal"/>
      <w:lvlText w:val="%1."/>
      <w:lvlJc w:val="left"/>
      <w:pPr>
        <w:tabs>
          <w:tab w:val="num" w:pos="360"/>
        </w:tabs>
        <w:ind w:left="360" w:hanging="360"/>
      </w:pPr>
      <w:rPr>
        <w:rFonts w:cs="Times New Roman"/>
      </w:rPr>
    </w:lvl>
  </w:abstractNum>
  <w:abstractNum w:abstractNumId="4">
    <w:nsid w:val="00000010"/>
    <w:multiLevelType w:val="singleLevel"/>
    <w:tmpl w:val="00000010"/>
    <w:name w:val="WW8Num29"/>
    <w:lvl w:ilvl="0">
      <w:start w:val="1"/>
      <w:numFmt w:val="decimal"/>
      <w:lvlText w:val="%1."/>
      <w:lvlJc w:val="left"/>
      <w:pPr>
        <w:tabs>
          <w:tab w:val="num" w:pos="1070"/>
        </w:tabs>
        <w:ind w:left="1070" w:hanging="360"/>
      </w:pPr>
      <w:rPr>
        <w:rFonts w:cs="Times New Roman"/>
      </w:rPr>
    </w:lvl>
  </w:abstractNum>
  <w:abstractNum w:abstractNumId="5">
    <w:nsid w:val="00A1577B"/>
    <w:multiLevelType w:val="hybridMultilevel"/>
    <w:tmpl w:val="A46C34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66E593C"/>
    <w:multiLevelType w:val="multilevel"/>
    <w:tmpl w:val="4EB4D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8C81C78"/>
    <w:multiLevelType w:val="multilevel"/>
    <w:tmpl w:val="3D2AE0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F8F1F93"/>
    <w:multiLevelType w:val="hybridMultilevel"/>
    <w:tmpl w:val="20A00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8B4E45"/>
    <w:multiLevelType w:val="hybridMultilevel"/>
    <w:tmpl w:val="DEBA20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403E5"/>
    <w:multiLevelType w:val="multilevel"/>
    <w:tmpl w:val="53BA6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D91D5F"/>
    <w:multiLevelType w:val="hybridMultilevel"/>
    <w:tmpl w:val="158E3F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D16016"/>
    <w:multiLevelType w:val="hybridMultilevel"/>
    <w:tmpl w:val="F87409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110922"/>
    <w:multiLevelType w:val="hybridMultilevel"/>
    <w:tmpl w:val="FD6CB0A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DDA3C30"/>
    <w:multiLevelType w:val="hybridMultilevel"/>
    <w:tmpl w:val="1AE292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C16124"/>
    <w:multiLevelType w:val="multilevel"/>
    <w:tmpl w:val="BD68C63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2B871B7"/>
    <w:multiLevelType w:val="hybridMultilevel"/>
    <w:tmpl w:val="6DB67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A36676"/>
    <w:multiLevelType w:val="hybridMultilevel"/>
    <w:tmpl w:val="04629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3C23BF"/>
    <w:multiLevelType w:val="multilevel"/>
    <w:tmpl w:val="1BF87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15F1B27"/>
    <w:multiLevelType w:val="hybridMultilevel"/>
    <w:tmpl w:val="2DB26BCC"/>
    <w:lvl w:ilvl="0" w:tplc="BE48431E">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681463"/>
    <w:multiLevelType w:val="hybridMultilevel"/>
    <w:tmpl w:val="8EF24AB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476B1DB6"/>
    <w:multiLevelType w:val="hybridMultilevel"/>
    <w:tmpl w:val="FF98038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53913B26"/>
    <w:multiLevelType w:val="multilevel"/>
    <w:tmpl w:val="E454019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97367AF"/>
    <w:multiLevelType w:val="hybridMultilevel"/>
    <w:tmpl w:val="84C4B6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4">
    <w:nsid w:val="60130CA3"/>
    <w:multiLevelType w:val="hybridMultilevel"/>
    <w:tmpl w:val="9140E37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5">
    <w:nsid w:val="73B251F5"/>
    <w:multiLevelType w:val="multilevel"/>
    <w:tmpl w:val="E494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19"/>
  </w:num>
  <w:num w:numId="3">
    <w:abstractNumId w:val="14"/>
  </w:num>
  <w:num w:numId="4">
    <w:abstractNumId w:val="7"/>
  </w:num>
  <w:num w:numId="5">
    <w:abstractNumId w:val="25"/>
  </w:num>
  <w:num w:numId="6">
    <w:abstractNumId w:val="6"/>
  </w:num>
  <w:num w:numId="7">
    <w:abstractNumId w:val="18"/>
  </w:num>
  <w:num w:numId="8">
    <w:abstractNumId w:val="10"/>
  </w:num>
  <w:num w:numId="9">
    <w:abstractNumId w:val="22"/>
  </w:num>
  <w:num w:numId="10">
    <w:abstractNumId w:val="15"/>
  </w:num>
  <w:num w:numId="11">
    <w:abstractNumId w:val="0"/>
  </w:num>
  <w:num w:numId="12">
    <w:abstractNumId w:val="23"/>
  </w:num>
  <w:num w:numId="13">
    <w:abstractNumId w:val="20"/>
  </w:num>
  <w:num w:numId="14">
    <w:abstractNumId w:val="24"/>
  </w:num>
  <w:num w:numId="15">
    <w:abstractNumId w:val="21"/>
  </w:num>
  <w:num w:numId="16">
    <w:abstractNumId w:val="13"/>
  </w:num>
  <w:num w:numId="17">
    <w:abstractNumId w:val="11"/>
  </w:num>
  <w:num w:numId="18">
    <w:abstractNumId w:val="8"/>
  </w:num>
  <w:num w:numId="19">
    <w:abstractNumId w:val="16"/>
  </w:num>
  <w:num w:numId="20">
    <w:abstractNumId w:val="12"/>
  </w:num>
  <w:num w:numId="21">
    <w:abstractNumId w:val="1"/>
  </w:num>
  <w:num w:numId="22">
    <w:abstractNumId w:val="17"/>
  </w:num>
  <w:num w:numId="23">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711D"/>
    <w:rsid w:val="00000C84"/>
    <w:rsid w:val="00002016"/>
    <w:rsid w:val="00007942"/>
    <w:rsid w:val="00012A70"/>
    <w:rsid w:val="00024F0F"/>
    <w:rsid w:val="00030D17"/>
    <w:rsid w:val="00031F44"/>
    <w:rsid w:val="00057E65"/>
    <w:rsid w:val="00070ED6"/>
    <w:rsid w:val="00073475"/>
    <w:rsid w:val="00074880"/>
    <w:rsid w:val="00075981"/>
    <w:rsid w:val="0009734E"/>
    <w:rsid w:val="000A1821"/>
    <w:rsid w:val="000B3310"/>
    <w:rsid w:val="000B5C01"/>
    <w:rsid w:val="000C239B"/>
    <w:rsid w:val="000E53A7"/>
    <w:rsid w:val="000F295E"/>
    <w:rsid w:val="000F2B6F"/>
    <w:rsid w:val="0010381F"/>
    <w:rsid w:val="00116299"/>
    <w:rsid w:val="00136FC7"/>
    <w:rsid w:val="0014626A"/>
    <w:rsid w:val="00172FF2"/>
    <w:rsid w:val="00193333"/>
    <w:rsid w:val="001C18BE"/>
    <w:rsid w:val="001D60EB"/>
    <w:rsid w:val="001E44D8"/>
    <w:rsid w:val="001E6489"/>
    <w:rsid w:val="00211C28"/>
    <w:rsid w:val="00245516"/>
    <w:rsid w:val="002557DC"/>
    <w:rsid w:val="002774D9"/>
    <w:rsid w:val="00292A24"/>
    <w:rsid w:val="00295792"/>
    <w:rsid w:val="002A4B49"/>
    <w:rsid w:val="002B1BED"/>
    <w:rsid w:val="002E00AD"/>
    <w:rsid w:val="002E5997"/>
    <w:rsid w:val="002F022F"/>
    <w:rsid w:val="002F2859"/>
    <w:rsid w:val="002F3A89"/>
    <w:rsid w:val="003009B7"/>
    <w:rsid w:val="0030732C"/>
    <w:rsid w:val="00322C97"/>
    <w:rsid w:val="003327C8"/>
    <w:rsid w:val="00333D48"/>
    <w:rsid w:val="003417AE"/>
    <w:rsid w:val="00343DD2"/>
    <w:rsid w:val="00360080"/>
    <w:rsid w:val="003806CA"/>
    <w:rsid w:val="00396183"/>
    <w:rsid w:val="003B4C0C"/>
    <w:rsid w:val="003E3026"/>
    <w:rsid w:val="003F6B23"/>
    <w:rsid w:val="003F75FD"/>
    <w:rsid w:val="0040384E"/>
    <w:rsid w:val="00405A78"/>
    <w:rsid w:val="004111E8"/>
    <w:rsid w:val="00417941"/>
    <w:rsid w:val="004238C0"/>
    <w:rsid w:val="00430F58"/>
    <w:rsid w:val="00442890"/>
    <w:rsid w:val="00442E41"/>
    <w:rsid w:val="004460D6"/>
    <w:rsid w:val="004538F9"/>
    <w:rsid w:val="00462C77"/>
    <w:rsid w:val="00463755"/>
    <w:rsid w:val="00474F20"/>
    <w:rsid w:val="00483D7C"/>
    <w:rsid w:val="004926C6"/>
    <w:rsid w:val="004936EF"/>
    <w:rsid w:val="004A7528"/>
    <w:rsid w:val="004B73B2"/>
    <w:rsid w:val="004D02B3"/>
    <w:rsid w:val="004D4CF3"/>
    <w:rsid w:val="004E5CAA"/>
    <w:rsid w:val="004E61FC"/>
    <w:rsid w:val="004F4F09"/>
    <w:rsid w:val="00511816"/>
    <w:rsid w:val="00512EA3"/>
    <w:rsid w:val="00534D3D"/>
    <w:rsid w:val="005407C5"/>
    <w:rsid w:val="00542736"/>
    <w:rsid w:val="00552A3E"/>
    <w:rsid w:val="00557EAD"/>
    <w:rsid w:val="0056138E"/>
    <w:rsid w:val="00563A87"/>
    <w:rsid w:val="00565976"/>
    <w:rsid w:val="00572551"/>
    <w:rsid w:val="005867CC"/>
    <w:rsid w:val="00592A92"/>
    <w:rsid w:val="00592EF2"/>
    <w:rsid w:val="005945FE"/>
    <w:rsid w:val="005B1D19"/>
    <w:rsid w:val="005B5292"/>
    <w:rsid w:val="005B5C5C"/>
    <w:rsid w:val="005C1EEB"/>
    <w:rsid w:val="005C5C97"/>
    <w:rsid w:val="005E0328"/>
    <w:rsid w:val="005E35D0"/>
    <w:rsid w:val="005E50B8"/>
    <w:rsid w:val="005E6306"/>
    <w:rsid w:val="005F3E7A"/>
    <w:rsid w:val="0060786E"/>
    <w:rsid w:val="006103BF"/>
    <w:rsid w:val="00617ACE"/>
    <w:rsid w:val="00620A9E"/>
    <w:rsid w:val="00623570"/>
    <w:rsid w:val="006301B2"/>
    <w:rsid w:val="00644100"/>
    <w:rsid w:val="006570C5"/>
    <w:rsid w:val="00665F17"/>
    <w:rsid w:val="006716CB"/>
    <w:rsid w:val="006810C9"/>
    <w:rsid w:val="00692DE9"/>
    <w:rsid w:val="00696234"/>
    <w:rsid w:val="006B1812"/>
    <w:rsid w:val="006B7970"/>
    <w:rsid w:val="006D7456"/>
    <w:rsid w:val="006E003E"/>
    <w:rsid w:val="006F10DD"/>
    <w:rsid w:val="006F7862"/>
    <w:rsid w:val="007076F0"/>
    <w:rsid w:val="0071776F"/>
    <w:rsid w:val="00717C23"/>
    <w:rsid w:val="007216EE"/>
    <w:rsid w:val="00724EC4"/>
    <w:rsid w:val="00734B25"/>
    <w:rsid w:val="00737136"/>
    <w:rsid w:val="00751616"/>
    <w:rsid w:val="00753335"/>
    <w:rsid w:val="00754BB0"/>
    <w:rsid w:val="007622F7"/>
    <w:rsid w:val="00764289"/>
    <w:rsid w:val="007717C0"/>
    <w:rsid w:val="007814B4"/>
    <w:rsid w:val="007A41E2"/>
    <w:rsid w:val="007B7B38"/>
    <w:rsid w:val="007C13EE"/>
    <w:rsid w:val="007C6323"/>
    <w:rsid w:val="007C711D"/>
    <w:rsid w:val="007F03B3"/>
    <w:rsid w:val="007F392E"/>
    <w:rsid w:val="007F66B5"/>
    <w:rsid w:val="007F7217"/>
    <w:rsid w:val="007F76ED"/>
    <w:rsid w:val="008204CB"/>
    <w:rsid w:val="00842EA9"/>
    <w:rsid w:val="00844C59"/>
    <w:rsid w:val="00851F76"/>
    <w:rsid w:val="00857C76"/>
    <w:rsid w:val="00870DF9"/>
    <w:rsid w:val="00875518"/>
    <w:rsid w:val="008857EF"/>
    <w:rsid w:val="008976C7"/>
    <w:rsid w:val="008B3C6C"/>
    <w:rsid w:val="008B4FFF"/>
    <w:rsid w:val="008C275F"/>
    <w:rsid w:val="008C291E"/>
    <w:rsid w:val="008C5442"/>
    <w:rsid w:val="008D04E7"/>
    <w:rsid w:val="008D072F"/>
    <w:rsid w:val="008D6EA1"/>
    <w:rsid w:val="008E017F"/>
    <w:rsid w:val="008E03B9"/>
    <w:rsid w:val="008F3DCB"/>
    <w:rsid w:val="008F5DDD"/>
    <w:rsid w:val="00900825"/>
    <w:rsid w:val="00914104"/>
    <w:rsid w:val="0093155C"/>
    <w:rsid w:val="009446EF"/>
    <w:rsid w:val="00946D20"/>
    <w:rsid w:val="0095699C"/>
    <w:rsid w:val="00964EE1"/>
    <w:rsid w:val="009B3BA1"/>
    <w:rsid w:val="009C0C82"/>
    <w:rsid w:val="009D48AC"/>
    <w:rsid w:val="009E0E1B"/>
    <w:rsid w:val="009F0272"/>
    <w:rsid w:val="009F5416"/>
    <w:rsid w:val="009F5D01"/>
    <w:rsid w:val="009F685C"/>
    <w:rsid w:val="00A02FEB"/>
    <w:rsid w:val="00A1541B"/>
    <w:rsid w:val="00A27306"/>
    <w:rsid w:val="00A302FA"/>
    <w:rsid w:val="00A30B95"/>
    <w:rsid w:val="00A45425"/>
    <w:rsid w:val="00A50776"/>
    <w:rsid w:val="00A558FC"/>
    <w:rsid w:val="00A564CE"/>
    <w:rsid w:val="00A61BA3"/>
    <w:rsid w:val="00A64FFC"/>
    <w:rsid w:val="00A77048"/>
    <w:rsid w:val="00A84846"/>
    <w:rsid w:val="00AA35D9"/>
    <w:rsid w:val="00AA7684"/>
    <w:rsid w:val="00AB6F17"/>
    <w:rsid w:val="00AC3531"/>
    <w:rsid w:val="00AC5549"/>
    <w:rsid w:val="00AD20E4"/>
    <w:rsid w:val="00AD4AE5"/>
    <w:rsid w:val="00AE2343"/>
    <w:rsid w:val="00AE74A8"/>
    <w:rsid w:val="00B05977"/>
    <w:rsid w:val="00B32A5A"/>
    <w:rsid w:val="00B43DAC"/>
    <w:rsid w:val="00B509E2"/>
    <w:rsid w:val="00B61B82"/>
    <w:rsid w:val="00B633ED"/>
    <w:rsid w:val="00B646FD"/>
    <w:rsid w:val="00B74D9F"/>
    <w:rsid w:val="00B820EF"/>
    <w:rsid w:val="00B9386C"/>
    <w:rsid w:val="00B9481C"/>
    <w:rsid w:val="00BA388B"/>
    <w:rsid w:val="00BB52E5"/>
    <w:rsid w:val="00BC2DE1"/>
    <w:rsid w:val="00BD1D9E"/>
    <w:rsid w:val="00BD3F1B"/>
    <w:rsid w:val="00BD6F3E"/>
    <w:rsid w:val="00BE442A"/>
    <w:rsid w:val="00BF5B60"/>
    <w:rsid w:val="00C01048"/>
    <w:rsid w:val="00C03538"/>
    <w:rsid w:val="00C04DAE"/>
    <w:rsid w:val="00C053C7"/>
    <w:rsid w:val="00C14050"/>
    <w:rsid w:val="00C1745D"/>
    <w:rsid w:val="00C1747E"/>
    <w:rsid w:val="00C17918"/>
    <w:rsid w:val="00C22C9F"/>
    <w:rsid w:val="00C23AA6"/>
    <w:rsid w:val="00C25028"/>
    <w:rsid w:val="00C25E4E"/>
    <w:rsid w:val="00C6055A"/>
    <w:rsid w:val="00C639A3"/>
    <w:rsid w:val="00C64668"/>
    <w:rsid w:val="00C64766"/>
    <w:rsid w:val="00C73C37"/>
    <w:rsid w:val="00C82DF2"/>
    <w:rsid w:val="00C87A4A"/>
    <w:rsid w:val="00CA1CB1"/>
    <w:rsid w:val="00CA29EA"/>
    <w:rsid w:val="00CB7CB8"/>
    <w:rsid w:val="00CC5ABE"/>
    <w:rsid w:val="00CD203C"/>
    <w:rsid w:val="00CE5B9F"/>
    <w:rsid w:val="00CF736A"/>
    <w:rsid w:val="00D06F78"/>
    <w:rsid w:val="00D167F1"/>
    <w:rsid w:val="00D2463A"/>
    <w:rsid w:val="00D40E8D"/>
    <w:rsid w:val="00D45902"/>
    <w:rsid w:val="00D71107"/>
    <w:rsid w:val="00D75D2F"/>
    <w:rsid w:val="00D805A0"/>
    <w:rsid w:val="00D8178D"/>
    <w:rsid w:val="00D8203C"/>
    <w:rsid w:val="00D8390D"/>
    <w:rsid w:val="00D83C8D"/>
    <w:rsid w:val="00D94F82"/>
    <w:rsid w:val="00DA7D33"/>
    <w:rsid w:val="00DB4C47"/>
    <w:rsid w:val="00DC0A41"/>
    <w:rsid w:val="00DC3367"/>
    <w:rsid w:val="00DD6FF4"/>
    <w:rsid w:val="00DD7EE7"/>
    <w:rsid w:val="00DE4658"/>
    <w:rsid w:val="00DE5E43"/>
    <w:rsid w:val="00E10C64"/>
    <w:rsid w:val="00E14EA0"/>
    <w:rsid w:val="00E300E7"/>
    <w:rsid w:val="00E52FBC"/>
    <w:rsid w:val="00E56D22"/>
    <w:rsid w:val="00E57D7F"/>
    <w:rsid w:val="00E66921"/>
    <w:rsid w:val="00E672FF"/>
    <w:rsid w:val="00E7287C"/>
    <w:rsid w:val="00E77781"/>
    <w:rsid w:val="00E95D5D"/>
    <w:rsid w:val="00ED2B72"/>
    <w:rsid w:val="00ED3A42"/>
    <w:rsid w:val="00EE4EF0"/>
    <w:rsid w:val="00EF76C5"/>
    <w:rsid w:val="00F048E4"/>
    <w:rsid w:val="00F074F4"/>
    <w:rsid w:val="00F31CEB"/>
    <w:rsid w:val="00F41CB0"/>
    <w:rsid w:val="00F54DD9"/>
    <w:rsid w:val="00F71E05"/>
    <w:rsid w:val="00F7288E"/>
    <w:rsid w:val="00F7762A"/>
    <w:rsid w:val="00F90343"/>
    <w:rsid w:val="00F939ED"/>
    <w:rsid w:val="00F93F56"/>
    <w:rsid w:val="00F95787"/>
    <w:rsid w:val="00FA1C0C"/>
    <w:rsid w:val="00FA71B0"/>
    <w:rsid w:val="00FB0631"/>
    <w:rsid w:val="00FC02F3"/>
    <w:rsid w:val="00FC7E70"/>
    <w:rsid w:val="00FD05F6"/>
    <w:rsid w:val="00FF305D"/>
    <w:rsid w:val="00FF3EC4"/>
    <w:rsid w:val="00FF40F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3" type="connector" idref="#Прямая со стрелкой 508"/>
        <o:r id="V:Rule24" type="connector" idref="#Прямая со стрелкой 510"/>
        <o:r id="V:Rule25" type="connector" idref="#Прямая со стрелкой 509"/>
        <o:r id="V:Rule26" type="connector" idref="#Прямая со стрелкой 14"/>
        <o:r id="V:Rule27" type="connector" idref="#Прямая со стрелкой 532"/>
        <o:r id="V:Rule28" type="connector" idref="#Прямая со стрелкой 17"/>
        <o:r id="V:Rule29" type="connector" idref="#Прямая со стрелкой 535"/>
        <o:r id="V:Rule30" type="connector" idref="#Прямая со стрелкой 22"/>
        <o:r id="V:Rule31" type="connector" idref="#Прямая со стрелкой 514"/>
        <o:r id="V:Rule32" type="connector" idref="#Прямая со стрелкой 522"/>
        <o:r id="V:Rule33" type="connector" idref="#Прямая со стрелкой 542"/>
        <o:r id="V:Rule34" type="connector" idref="#Прямая со стрелкой 539"/>
        <o:r id="V:Rule35" type="connector" idref="#Прямая со стрелкой 11"/>
        <o:r id="V:Rule36" type="connector" idref="#Соединительная линия уступом 552"/>
        <o:r id="V:Rule37" type="connector" idref="#Прямая со стрелкой 13"/>
        <o:r id="V:Rule38" type="connector" idref="#Прямая со стрелкой 16"/>
        <o:r id="V:Rule39" type="connector" idref="#Прямая со стрелкой 531"/>
        <o:r id="V:Rule40" type="connector" idref="#Прямая со стрелкой 12"/>
        <o:r id="V:Rule41" type="connector" idref="#Прямая со стрелкой 530"/>
        <o:r id="V:Rule42" type="connector" idref="#Прямая со стрелкой 518"/>
        <o:r id="V:Rule43" type="connector" idref="#Соединительная линия уступом 533"/>
        <o:r id="V:Rule44" type="connector" idref="#Прямая со стрелкой 5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1D"/>
    <w:pPr>
      <w:spacing w:after="200" w:line="276" w:lineRule="auto"/>
    </w:pPr>
    <w:rPr>
      <w:sz w:val="22"/>
      <w:szCs w:val="22"/>
      <w:lang w:eastAsia="en-US"/>
    </w:rPr>
  </w:style>
  <w:style w:type="paragraph" w:styleId="2">
    <w:name w:val="heading 2"/>
    <w:basedOn w:val="a"/>
    <w:next w:val="a"/>
    <w:link w:val="20"/>
    <w:uiPriority w:val="99"/>
    <w:qFormat/>
    <w:rsid w:val="007C711D"/>
    <w:pPr>
      <w:keepNext/>
      <w:keepLines/>
      <w:spacing w:before="200" w:after="0"/>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C711D"/>
    <w:rPr>
      <w:rFonts w:ascii="Cambria" w:hAnsi="Cambria" w:cs="Times New Roman"/>
      <w:b/>
      <w:bCs/>
      <w:color w:val="4F81BD"/>
      <w:sz w:val="26"/>
      <w:szCs w:val="26"/>
      <w:lang w:eastAsia="ru-RU"/>
    </w:rPr>
  </w:style>
  <w:style w:type="table" w:styleId="a3">
    <w:name w:val="Table Grid"/>
    <w:basedOn w:val="a1"/>
    <w:uiPriority w:val="99"/>
    <w:rsid w:val="007C711D"/>
    <w:pPr>
      <w:jc w:val="center"/>
    </w:pPr>
    <w:rPr>
      <w:rFonts w:ascii="Calibri Light" w:hAnsi="Calibri Light"/>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7C711D"/>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7C711D"/>
    <w:rPr>
      <w:rFonts w:ascii="Calibri" w:eastAsia="Times New Roman" w:hAnsi="Calibri" w:cs="Times New Roman"/>
    </w:rPr>
  </w:style>
  <w:style w:type="paragraph" w:styleId="a6">
    <w:name w:val="footer"/>
    <w:basedOn w:val="a"/>
    <w:link w:val="a7"/>
    <w:uiPriority w:val="99"/>
    <w:rsid w:val="007C711D"/>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7C711D"/>
    <w:rPr>
      <w:rFonts w:ascii="Calibri" w:eastAsia="Times New Roman" w:hAnsi="Calibri" w:cs="Times New Roman"/>
    </w:rPr>
  </w:style>
  <w:style w:type="paragraph" w:styleId="a8">
    <w:name w:val="List Paragraph"/>
    <w:basedOn w:val="a"/>
    <w:uiPriority w:val="99"/>
    <w:qFormat/>
    <w:rsid w:val="007C711D"/>
    <w:pPr>
      <w:ind w:left="720"/>
      <w:contextualSpacing/>
      <w:jc w:val="center"/>
    </w:pPr>
    <w:rPr>
      <w:rFonts w:ascii="Calibri Light" w:hAnsi="Calibri Light"/>
      <w:color w:val="000000"/>
      <w:sz w:val="24"/>
      <w:szCs w:val="24"/>
    </w:rPr>
  </w:style>
  <w:style w:type="paragraph" w:styleId="a9">
    <w:name w:val="Balloon Text"/>
    <w:basedOn w:val="a"/>
    <w:link w:val="aa"/>
    <w:uiPriority w:val="99"/>
    <w:semiHidden/>
    <w:rsid w:val="007C71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C711D"/>
    <w:rPr>
      <w:rFonts w:ascii="Tahoma" w:eastAsia="Times New Roman" w:hAnsi="Tahoma" w:cs="Tahoma"/>
      <w:sz w:val="16"/>
      <w:szCs w:val="16"/>
    </w:rPr>
  </w:style>
  <w:style w:type="character" w:customStyle="1" w:styleId="ab">
    <w:name w:val="Основной текст_"/>
    <w:basedOn w:val="a0"/>
    <w:link w:val="3"/>
    <w:uiPriority w:val="99"/>
    <w:locked/>
    <w:rsid w:val="007C711D"/>
    <w:rPr>
      <w:rFonts w:ascii="Times New Roman" w:hAnsi="Times New Roman" w:cs="Times New Roman"/>
      <w:sz w:val="27"/>
      <w:szCs w:val="27"/>
      <w:shd w:val="clear" w:color="auto" w:fill="FFFFFF"/>
    </w:rPr>
  </w:style>
  <w:style w:type="paragraph" w:customStyle="1" w:styleId="3">
    <w:name w:val="Основной текст3"/>
    <w:basedOn w:val="a"/>
    <w:link w:val="ab"/>
    <w:uiPriority w:val="99"/>
    <w:rsid w:val="007C711D"/>
    <w:pPr>
      <w:shd w:val="clear" w:color="auto" w:fill="FFFFFF"/>
      <w:spacing w:after="0" w:line="326" w:lineRule="exact"/>
      <w:ind w:hanging="480"/>
    </w:pPr>
    <w:rPr>
      <w:rFonts w:ascii="Times New Roman" w:eastAsia="Times New Roman" w:hAnsi="Times New Roman"/>
      <w:sz w:val="27"/>
      <w:szCs w:val="27"/>
    </w:rPr>
  </w:style>
  <w:style w:type="character" w:customStyle="1" w:styleId="30">
    <w:name w:val="Основной текст (3)_"/>
    <w:basedOn w:val="a0"/>
    <w:link w:val="31"/>
    <w:uiPriority w:val="99"/>
    <w:locked/>
    <w:rsid w:val="007C711D"/>
    <w:rPr>
      <w:rFonts w:ascii="Times New Roman" w:hAnsi="Times New Roman" w:cs="Times New Roman"/>
      <w:sz w:val="31"/>
      <w:szCs w:val="31"/>
      <w:shd w:val="clear" w:color="auto" w:fill="FFFFFF"/>
    </w:rPr>
  </w:style>
  <w:style w:type="paragraph" w:customStyle="1" w:styleId="31">
    <w:name w:val="Основной текст (3)"/>
    <w:basedOn w:val="a"/>
    <w:link w:val="30"/>
    <w:uiPriority w:val="99"/>
    <w:rsid w:val="007C711D"/>
    <w:pPr>
      <w:shd w:val="clear" w:color="auto" w:fill="FFFFFF"/>
      <w:spacing w:before="1740" w:after="0" w:line="518" w:lineRule="exact"/>
    </w:pPr>
    <w:rPr>
      <w:rFonts w:ascii="Times New Roman" w:eastAsia="Times New Roman" w:hAnsi="Times New Roman"/>
      <w:sz w:val="31"/>
      <w:szCs w:val="31"/>
    </w:rPr>
  </w:style>
  <w:style w:type="character" w:customStyle="1" w:styleId="313">
    <w:name w:val="Основной текст (3) + 13"/>
    <w:aliases w:val="5 pt"/>
    <w:basedOn w:val="30"/>
    <w:uiPriority w:val="99"/>
    <w:rsid w:val="007C711D"/>
    <w:rPr>
      <w:rFonts w:ascii="Times New Roman" w:hAnsi="Times New Roman" w:cs="Times New Roman"/>
      <w:sz w:val="27"/>
      <w:szCs w:val="27"/>
      <w:shd w:val="clear" w:color="auto" w:fill="FFFFFF"/>
    </w:rPr>
  </w:style>
  <w:style w:type="character" w:customStyle="1" w:styleId="213">
    <w:name w:val="Основной текст (2) + 13"/>
    <w:aliases w:val="5 pt1,Не полужирный,Не курсив"/>
    <w:basedOn w:val="a0"/>
    <w:uiPriority w:val="99"/>
    <w:rsid w:val="007C711D"/>
    <w:rPr>
      <w:rFonts w:ascii="Times New Roman" w:hAnsi="Times New Roman" w:cs="Times New Roman"/>
      <w:b/>
      <w:bCs/>
      <w:i/>
      <w:iCs/>
      <w:spacing w:val="0"/>
      <w:sz w:val="27"/>
      <w:szCs w:val="27"/>
    </w:rPr>
  </w:style>
  <w:style w:type="character" w:customStyle="1" w:styleId="21">
    <w:name w:val="Основной текст (2)"/>
    <w:basedOn w:val="a0"/>
    <w:uiPriority w:val="99"/>
    <w:rsid w:val="007C711D"/>
    <w:rPr>
      <w:rFonts w:ascii="Times New Roman" w:hAnsi="Times New Roman" w:cs="Times New Roman"/>
      <w:spacing w:val="0"/>
      <w:sz w:val="26"/>
      <w:szCs w:val="26"/>
      <w:u w:val="single"/>
    </w:rPr>
  </w:style>
  <w:style w:type="character" w:customStyle="1" w:styleId="1pt">
    <w:name w:val="Основной текст + Интервал 1 pt"/>
    <w:basedOn w:val="ab"/>
    <w:uiPriority w:val="99"/>
    <w:rsid w:val="007C711D"/>
    <w:rPr>
      <w:rFonts w:ascii="Times New Roman" w:hAnsi="Times New Roman" w:cs="Times New Roman"/>
      <w:spacing w:val="20"/>
      <w:sz w:val="27"/>
      <w:szCs w:val="27"/>
      <w:shd w:val="clear" w:color="auto" w:fill="FFFFFF"/>
    </w:rPr>
  </w:style>
  <w:style w:type="character" w:customStyle="1" w:styleId="4">
    <w:name w:val="Основной текст (4)_"/>
    <w:basedOn w:val="a0"/>
    <w:link w:val="40"/>
    <w:uiPriority w:val="99"/>
    <w:locked/>
    <w:rsid w:val="007C711D"/>
    <w:rPr>
      <w:rFonts w:ascii="Tahoma" w:eastAsia="Times New Roman" w:hAnsi="Tahoma" w:cs="Tahoma"/>
      <w:spacing w:val="10"/>
      <w:sz w:val="26"/>
      <w:szCs w:val="26"/>
      <w:shd w:val="clear" w:color="auto" w:fill="FFFFFF"/>
    </w:rPr>
  </w:style>
  <w:style w:type="paragraph" w:customStyle="1" w:styleId="40">
    <w:name w:val="Основной текст (4)"/>
    <w:basedOn w:val="a"/>
    <w:link w:val="4"/>
    <w:uiPriority w:val="99"/>
    <w:rsid w:val="007C711D"/>
    <w:pPr>
      <w:shd w:val="clear" w:color="auto" w:fill="FFFFFF"/>
      <w:spacing w:after="60" w:line="240" w:lineRule="atLeast"/>
    </w:pPr>
    <w:rPr>
      <w:rFonts w:ascii="Tahoma" w:hAnsi="Tahoma" w:cs="Tahoma"/>
      <w:spacing w:val="10"/>
      <w:sz w:val="26"/>
      <w:szCs w:val="26"/>
    </w:rPr>
  </w:style>
  <w:style w:type="character" w:customStyle="1" w:styleId="1">
    <w:name w:val="Заголовок №1_"/>
    <w:basedOn w:val="a0"/>
    <w:link w:val="10"/>
    <w:uiPriority w:val="99"/>
    <w:locked/>
    <w:rsid w:val="007C711D"/>
    <w:rPr>
      <w:rFonts w:ascii="Tahoma" w:eastAsia="Times New Roman" w:hAnsi="Tahoma" w:cs="Tahoma"/>
      <w:sz w:val="28"/>
      <w:szCs w:val="28"/>
      <w:shd w:val="clear" w:color="auto" w:fill="FFFFFF"/>
    </w:rPr>
  </w:style>
  <w:style w:type="paragraph" w:customStyle="1" w:styleId="10">
    <w:name w:val="Заголовок №1"/>
    <w:basedOn w:val="a"/>
    <w:link w:val="1"/>
    <w:uiPriority w:val="99"/>
    <w:rsid w:val="007C711D"/>
    <w:pPr>
      <w:shd w:val="clear" w:color="auto" w:fill="FFFFFF"/>
      <w:spacing w:after="180" w:line="240" w:lineRule="atLeast"/>
      <w:ind w:hanging="1860"/>
      <w:outlineLvl w:val="0"/>
    </w:pPr>
    <w:rPr>
      <w:rFonts w:ascii="Tahoma" w:hAnsi="Tahoma" w:cs="Tahoma"/>
      <w:sz w:val="28"/>
      <w:szCs w:val="28"/>
    </w:rPr>
  </w:style>
  <w:style w:type="character" w:customStyle="1" w:styleId="22">
    <w:name w:val="Основной текст2"/>
    <w:basedOn w:val="ab"/>
    <w:uiPriority w:val="99"/>
    <w:rsid w:val="007C711D"/>
    <w:rPr>
      <w:rFonts w:ascii="Times New Roman" w:hAnsi="Times New Roman" w:cs="Times New Roman"/>
      <w:sz w:val="27"/>
      <w:szCs w:val="27"/>
      <w:u w:val="single"/>
      <w:shd w:val="clear" w:color="auto" w:fill="FFFFFF"/>
    </w:rPr>
  </w:style>
  <w:style w:type="paragraph" w:customStyle="1" w:styleId="7">
    <w:name w:val="Основной текст7"/>
    <w:basedOn w:val="a"/>
    <w:uiPriority w:val="99"/>
    <w:rsid w:val="007C711D"/>
    <w:pPr>
      <w:widowControl w:val="0"/>
      <w:shd w:val="clear" w:color="auto" w:fill="FFFFFF"/>
      <w:spacing w:after="0" w:line="480" w:lineRule="exact"/>
      <w:ind w:hanging="460"/>
      <w:jc w:val="both"/>
    </w:pPr>
    <w:rPr>
      <w:rFonts w:ascii="Times New Roman" w:eastAsia="Times New Roman" w:hAnsi="Times New Roman"/>
      <w:color w:val="000000"/>
      <w:sz w:val="27"/>
      <w:szCs w:val="27"/>
      <w:lang w:eastAsia="ru-RU"/>
    </w:rPr>
  </w:style>
  <w:style w:type="character" w:styleId="ac">
    <w:name w:val="Hyperlink"/>
    <w:basedOn w:val="a0"/>
    <w:uiPriority w:val="99"/>
    <w:rsid w:val="007C711D"/>
    <w:rPr>
      <w:rFonts w:cs="Times New Roman"/>
      <w:color w:val="0000FF"/>
      <w:u w:val="single"/>
    </w:rPr>
  </w:style>
  <w:style w:type="character" w:styleId="ad">
    <w:name w:val="Emphasis"/>
    <w:basedOn w:val="a0"/>
    <w:uiPriority w:val="99"/>
    <w:qFormat/>
    <w:rsid w:val="007C711D"/>
    <w:rPr>
      <w:rFonts w:cs="Times New Roman"/>
      <w:i/>
    </w:rPr>
  </w:style>
  <w:style w:type="character" w:styleId="ae">
    <w:name w:val="Strong"/>
    <w:basedOn w:val="a0"/>
    <w:uiPriority w:val="99"/>
    <w:qFormat/>
    <w:rsid w:val="007C711D"/>
    <w:rPr>
      <w:rFonts w:cs="Times New Roman"/>
      <w:b/>
    </w:rPr>
  </w:style>
  <w:style w:type="paragraph" w:styleId="af">
    <w:name w:val="Normal (Web)"/>
    <w:basedOn w:val="a"/>
    <w:uiPriority w:val="99"/>
    <w:rsid w:val="007C711D"/>
    <w:pPr>
      <w:spacing w:before="100" w:beforeAutospacing="1" w:after="100" w:afterAutospacing="1" w:line="240" w:lineRule="auto"/>
    </w:pPr>
    <w:rPr>
      <w:rFonts w:ascii="Times New Roman" w:eastAsia="Times New Roman" w:hAnsi="Times New Roman"/>
      <w:sz w:val="14"/>
      <w:szCs w:val="14"/>
      <w:lang w:eastAsia="ru-RU"/>
    </w:rPr>
  </w:style>
  <w:style w:type="character" w:styleId="af0">
    <w:name w:val="page number"/>
    <w:basedOn w:val="a0"/>
    <w:uiPriority w:val="99"/>
    <w:rsid w:val="007C711D"/>
    <w:rPr>
      <w:rFonts w:cs="Times New Roman"/>
    </w:rPr>
  </w:style>
  <w:style w:type="paragraph" w:customStyle="1" w:styleId="ConsPlusNonformat">
    <w:name w:val="ConsPlusNonformat"/>
    <w:uiPriority w:val="99"/>
    <w:rsid w:val="007C711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C711D"/>
    <w:pPr>
      <w:widowControl w:val="0"/>
      <w:autoSpaceDE w:val="0"/>
      <w:autoSpaceDN w:val="0"/>
      <w:adjustRightInd w:val="0"/>
    </w:pPr>
    <w:rPr>
      <w:rFonts w:eastAsia="Times New Roman" w:cs="Calibri"/>
      <w:sz w:val="22"/>
      <w:szCs w:val="22"/>
    </w:rPr>
  </w:style>
  <w:style w:type="paragraph" w:customStyle="1" w:styleId="ConsPlusTitle">
    <w:name w:val="ConsPlusTitle"/>
    <w:uiPriority w:val="99"/>
    <w:rsid w:val="007C711D"/>
    <w:pPr>
      <w:widowControl w:val="0"/>
      <w:autoSpaceDE w:val="0"/>
      <w:autoSpaceDN w:val="0"/>
      <w:adjustRightInd w:val="0"/>
    </w:pPr>
    <w:rPr>
      <w:rFonts w:eastAsia="Times New Roman" w:cs="Calibri"/>
      <w:b/>
      <w:bCs/>
      <w:sz w:val="22"/>
      <w:szCs w:val="22"/>
    </w:rPr>
  </w:style>
  <w:style w:type="character" w:customStyle="1" w:styleId="af1">
    <w:name w:val="Основной текст Знак"/>
    <w:link w:val="af2"/>
    <w:uiPriority w:val="99"/>
    <w:locked/>
    <w:rsid w:val="007C711D"/>
    <w:rPr>
      <w:rFonts w:ascii="Times New Roman" w:hAnsi="Times New Roman"/>
      <w:sz w:val="19"/>
      <w:shd w:val="clear" w:color="auto" w:fill="FFFFFF"/>
    </w:rPr>
  </w:style>
  <w:style w:type="paragraph" w:styleId="af2">
    <w:name w:val="Body Text"/>
    <w:basedOn w:val="a"/>
    <w:link w:val="af1"/>
    <w:uiPriority w:val="99"/>
    <w:rsid w:val="007C711D"/>
    <w:pPr>
      <w:shd w:val="clear" w:color="auto" w:fill="FFFFFF"/>
      <w:spacing w:after="0" w:line="240" w:lineRule="atLeast"/>
    </w:pPr>
    <w:rPr>
      <w:rFonts w:ascii="Times New Roman" w:hAnsi="Times New Roman"/>
      <w:sz w:val="19"/>
      <w:szCs w:val="20"/>
    </w:rPr>
  </w:style>
  <w:style w:type="character" w:customStyle="1" w:styleId="BodyTextChar1">
    <w:name w:val="Body Text Char1"/>
    <w:basedOn w:val="a0"/>
    <w:uiPriority w:val="99"/>
    <w:semiHidden/>
    <w:rsid w:val="00D2179A"/>
    <w:rPr>
      <w:lang w:eastAsia="en-US"/>
    </w:rPr>
  </w:style>
  <w:style w:type="character" w:customStyle="1" w:styleId="11">
    <w:name w:val="Основной текст Знак1"/>
    <w:basedOn w:val="a0"/>
    <w:uiPriority w:val="99"/>
    <w:semiHidden/>
    <w:locked/>
    <w:rsid w:val="007C711D"/>
    <w:rPr>
      <w:rFonts w:ascii="Calibri" w:eastAsia="Times New Roman" w:hAnsi="Calibri" w:cs="Times New Roman"/>
    </w:rPr>
  </w:style>
  <w:style w:type="character" w:customStyle="1" w:styleId="15">
    <w:name w:val="Основной текст (15) + Не полужирный"/>
    <w:uiPriority w:val="99"/>
    <w:rsid w:val="007C711D"/>
    <w:rPr>
      <w:rFonts w:ascii="Times New Roman" w:hAnsi="Times New Roman"/>
      <w:b/>
      <w:spacing w:val="0"/>
      <w:sz w:val="19"/>
    </w:rPr>
  </w:style>
  <w:style w:type="character" w:customStyle="1" w:styleId="70">
    <w:name w:val="Основной текст (7)_"/>
    <w:link w:val="71"/>
    <w:uiPriority w:val="99"/>
    <w:locked/>
    <w:rsid w:val="007C711D"/>
    <w:rPr>
      <w:rFonts w:ascii="Times New Roman" w:hAnsi="Times New Roman"/>
      <w:i/>
      <w:sz w:val="15"/>
      <w:shd w:val="clear" w:color="auto" w:fill="FFFFFF"/>
    </w:rPr>
  </w:style>
  <w:style w:type="paragraph" w:customStyle="1" w:styleId="71">
    <w:name w:val="Основной текст (7)"/>
    <w:basedOn w:val="a"/>
    <w:link w:val="70"/>
    <w:uiPriority w:val="99"/>
    <w:rsid w:val="007C711D"/>
    <w:pPr>
      <w:shd w:val="clear" w:color="auto" w:fill="FFFFFF"/>
      <w:spacing w:after="0" w:line="240" w:lineRule="atLeast"/>
    </w:pPr>
    <w:rPr>
      <w:rFonts w:ascii="Times New Roman" w:hAnsi="Times New Roman"/>
      <w:i/>
      <w:sz w:val="15"/>
      <w:szCs w:val="20"/>
    </w:rPr>
  </w:style>
  <w:style w:type="character" w:customStyle="1" w:styleId="6">
    <w:name w:val="Основной текст (6)_"/>
    <w:link w:val="61"/>
    <w:uiPriority w:val="99"/>
    <w:locked/>
    <w:rsid w:val="007C711D"/>
    <w:rPr>
      <w:rFonts w:ascii="Times New Roman" w:hAnsi="Times New Roman"/>
      <w:b/>
      <w:sz w:val="19"/>
      <w:shd w:val="clear" w:color="auto" w:fill="FFFFFF"/>
    </w:rPr>
  </w:style>
  <w:style w:type="paragraph" w:customStyle="1" w:styleId="61">
    <w:name w:val="Основной текст (6)1"/>
    <w:basedOn w:val="a"/>
    <w:link w:val="6"/>
    <w:uiPriority w:val="99"/>
    <w:rsid w:val="007C711D"/>
    <w:pPr>
      <w:shd w:val="clear" w:color="auto" w:fill="FFFFFF"/>
      <w:spacing w:after="0" w:line="240" w:lineRule="atLeast"/>
    </w:pPr>
    <w:rPr>
      <w:rFonts w:ascii="Times New Roman" w:hAnsi="Times New Roman"/>
      <w:b/>
      <w:sz w:val="19"/>
      <w:szCs w:val="20"/>
    </w:rPr>
  </w:style>
  <w:style w:type="character" w:customStyle="1" w:styleId="23">
    <w:name w:val="Основной текст (2)_"/>
    <w:uiPriority w:val="99"/>
    <w:rsid w:val="007C711D"/>
    <w:rPr>
      <w:rFonts w:ascii="Times New Roman" w:hAnsi="Times New Roman"/>
      <w:sz w:val="19"/>
      <w:shd w:val="clear" w:color="auto" w:fill="FFFFFF"/>
    </w:rPr>
  </w:style>
  <w:style w:type="character" w:customStyle="1" w:styleId="9">
    <w:name w:val="Основной текст (9)_"/>
    <w:link w:val="90"/>
    <w:uiPriority w:val="99"/>
    <w:locked/>
    <w:rsid w:val="007C711D"/>
    <w:rPr>
      <w:rFonts w:ascii="Times New Roman" w:hAnsi="Times New Roman"/>
      <w:b/>
      <w:sz w:val="19"/>
      <w:shd w:val="clear" w:color="auto" w:fill="FFFFFF"/>
    </w:rPr>
  </w:style>
  <w:style w:type="paragraph" w:customStyle="1" w:styleId="90">
    <w:name w:val="Основной текст (9)"/>
    <w:basedOn w:val="a"/>
    <w:link w:val="9"/>
    <w:uiPriority w:val="99"/>
    <w:rsid w:val="007C711D"/>
    <w:pPr>
      <w:shd w:val="clear" w:color="auto" w:fill="FFFFFF"/>
      <w:spacing w:after="0" w:line="240" w:lineRule="atLeast"/>
    </w:pPr>
    <w:rPr>
      <w:rFonts w:ascii="Times New Roman" w:hAnsi="Times New Roman"/>
      <w:b/>
      <w:sz w:val="19"/>
      <w:szCs w:val="20"/>
    </w:rPr>
  </w:style>
  <w:style w:type="character" w:customStyle="1" w:styleId="8">
    <w:name w:val="Основной текст (8)_"/>
    <w:link w:val="80"/>
    <w:uiPriority w:val="99"/>
    <w:locked/>
    <w:rsid w:val="007C711D"/>
    <w:rPr>
      <w:rFonts w:ascii="Times New Roman" w:hAnsi="Times New Roman"/>
      <w:b/>
      <w:sz w:val="19"/>
      <w:shd w:val="clear" w:color="auto" w:fill="FFFFFF"/>
    </w:rPr>
  </w:style>
  <w:style w:type="paragraph" w:customStyle="1" w:styleId="80">
    <w:name w:val="Основной текст (8)"/>
    <w:basedOn w:val="a"/>
    <w:link w:val="8"/>
    <w:uiPriority w:val="99"/>
    <w:rsid w:val="007C711D"/>
    <w:pPr>
      <w:shd w:val="clear" w:color="auto" w:fill="FFFFFF"/>
      <w:spacing w:after="0" w:line="106" w:lineRule="exact"/>
    </w:pPr>
    <w:rPr>
      <w:rFonts w:ascii="Times New Roman" w:hAnsi="Times New Roman"/>
      <w:b/>
      <w:sz w:val="19"/>
      <w:szCs w:val="20"/>
    </w:rPr>
  </w:style>
  <w:style w:type="character" w:customStyle="1" w:styleId="5">
    <w:name w:val="Основной текст (5)_"/>
    <w:link w:val="50"/>
    <w:uiPriority w:val="99"/>
    <w:locked/>
    <w:rsid w:val="007C711D"/>
    <w:rPr>
      <w:rFonts w:ascii="Times New Roman" w:hAnsi="Times New Roman"/>
      <w:b/>
      <w:sz w:val="18"/>
      <w:shd w:val="clear" w:color="auto" w:fill="FFFFFF"/>
    </w:rPr>
  </w:style>
  <w:style w:type="paragraph" w:customStyle="1" w:styleId="50">
    <w:name w:val="Основной текст (5)"/>
    <w:basedOn w:val="a"/>
    <w:link w:val="5"/>
    <w:uiPriority w:val="99"/>
    <w:rsid w:val="007C711D"/>
    <w:pPr>
      <w:shd w:val="clear" w:color="auto" w:fill="FFFFFF"/>
      <w:spacing w:after="0" w:line="240" w:lineRule="atLeast"/>
    </w:pPr>
    <w:rPr>
      <w:rFonts w:ascii="Times New Roman" w:hAnsi="Times New Roman"/>
      <w:b/>
      <w:sz w:val="18"/>
      <w:szCs w:val="20"/>
    </w:rPr>
  </w:style>
  <w:style w:type="character" w:customStyle="1" w:styleId="110">
    <w:name w:val="Основной текст (11)_"/>
    <w:link w:val="111"/>
    <w:uiPriority w:val="99"/>
    <w:locked/>
    <w:rsid w:val="007C711D"/>
    <w:rPr>
      <w:rFonts w:ascii="Times New Roman" w:hAnsi="Times New Roman"/>
      <w:sz w:val="18"/>
      <w:shd w:val="clear" w:color="auto" w:fill="FFFFFF"/>
    </w:rPr>
  </w:style>
  <w:style w:type="paragraph" w:customStyle="1" w:styleId="111">
    <w:name w:val="Основной текст (11)"/>
    <w:basedOn w:val="a"/>
    <w:link w:val="110"/>
    <w:uiPriority w:val="99"/>
    <w:rsid w:val="007C711D"/>
    <w:pPr>
      <w:shd w:val="clear" w:color="auto" w:fill="FFFFFF"/>
      <w:spacing w:after="0" w:line="240" w:lineRule="atLeast"/>
    </w:pPr>
    <w:rPr>
      <w:rFonts w:ascii="Times New Roman" w:hAnsi="Times New Roman"/>
      <w:sz w:val="18"/>
      <w:szCs w:val="20"/>
    </w:rPr>
  </w:style>
  <w:style w:type="character" w:customStyle="1" w:styleId="17">
    <w:name w:val="Основной текст (17)_"/>
    <w:link w:val="170"/>
    <w:uiPriority w:val="99"/>
    <w:locked/>
    <w:rsid w:val="007C711D"/>
    <w:rPr>
      <w:rFonts w:ascii="Times New Roman" w:hAnsi="Times New Roman"/>
      <w:b/>
      <w:sz w:val="17"/>
      <w:shd w:val="clear" w:color="auto" w:fill="FFFFFF"/>
    </w:rPr>
  </w:style>
  <w:style w:type="paragraph" w:customStyle="1" w:styleId="170">
    <w:name w:val="Основной текст (17)"/>
    <w:basedOn w:val="a"/>
    <w:link w:val="17"/>
    <w:uiPriority w:val="99"/>
    <w:rsid w:val="007C711D"/>
    <w:pPr>
      <w:shd w:val="clear" w:color="auto" w:fill="FFFFFF"/>
      <w:spacing w:after="0" w:line="240" w:lineRule="atLeast"/>
    </w:pPr>
    <w:rPr>
      <w:rFonts w:ascii="Times New Roman" w:hAnsi="Times New Roman"/>
      <w:b/>
      <w:sz w:val="17"/>
      <w:szCs w:val="20"/>
    </w:rPr>
  </w:style>
  <w:style w:type="paragraph" w:styleId="af3">
    <w:name w:val="Body Text Indent"/>
    <w:basedOn w:val="a"/>
    <w:link w:val="af4"/>
    <w:uiPriority w:val="99"/>
    <w:rsid w:val="007C711D"/>
    <w:pPr>
      <w:spacing w:after="120" w:line="240" w:lineRule="auto"/>
      <w:ind w:left="283"/>
    </w:pPr>
    <w:rPr>
      <w:rFonts w:ascii="Times New Roman" w:eastAsia="Times New Roman" w:hAnsi="Times New Roman"/>
      <w:sz w:val="24"/>
      <w:szCs w:val="24"/>
      <w:lang w:eastAsia="ru-RU"/>
    </w:rPr>
  </w:style>
  <w:style w:type="character" w:customStyle="1" w:styleId="af4">
    <w:name w:val="Основной текст с отступом Знак"/>
    <w:basedOn w:val="a0"/>
    <w:link w:val="af3"/>
    <w:uiPriority w:val="99"/>
    <w:locked/>
    <w:rsid w:val="007C711D"/>
    <w:rPr>
      <w:rFonts w:ascii="Times New Roman" w:hAnsi="Times New Roman" w:cs="Times New Roman"/>
      <w:sz w:val="24"/>
      <w:szCs w:val="24"/>
      <w:lang w:eastAsia="ru-RU"/>
    </w:rPr>
  </w:style>
  <w:style w:type="paragraph" w:customStyle="1" w:styleId="310">
    <w:name w:val="Основной текст 31"/>
    <w:basedOn w:val="a"/>
    <w:uiPriority w:val="99"/>
    <w:rsid w:val="0030732C"/>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character" w:customStyle="1" w:styleId="apple-converted-space">
    <w:name w:val="apple-converted-space"/>
    <w:basedOn w:val="a0"/>
    <w:rsid w:val="00A302FA"/>
  </w:style>
  <w:style w:type="paragraph" w:customStyle="1" w:styleId="Default">
    <w:name w:val="Default"/>
    <w:rsid w:val="00BD1D9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dgma.ru"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Бюджетные</c:v>
                </c:pt>
              </c:strCache>
            </c:strRef>
          </c:tx>
          <c:dLbls>
            <c:spPr>
              <a:noFill/>
              <a:ln w="25352">
                <a:noFill/>
              </a:ln>
            </c:spPr>
            <c:showVal val="1"/>
          </c:dLbls>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40</c:v>
                </c:pt>
                <c:pt idx="1">
                  <c:v>45</c:v>
                </c:pt>
                <c:pt idx="2">
                  <c:v>45</c:v>
                </c:pt>
                <c:pt idx="3">
                  <c:v>65</c:v>
                </c:pt>
              </c:numCache>
            </c:numRef>
          </c:val>
        </c:ser>
        <c:ser>
          <c:idx val="1"/>
          <c:order val="1"/>
          <c:tx>
            <c:strRef>
              <c:f>Лист1!$C$1</c:f>
              <c:strCache>
                <c:ptCount val="1"/>
                <c:pt idx="0">
                  <c:v>ПВЗ</c:v>
                </c:pt>
              </c:strCache>
            </c:strRef>
          </c:tx>
          <c:dLbls>
            <c:spPr>
              <a:noFill/>
              <a:ln w="25352">
                <a:noFill/>
              </a:ln>
            </c:spPr>
            <c:showVal val="1"/>
          </c:dLbls>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c:v>37</c:v>
                </c:pt>
                <c:pt idx="1">
                  <c:v>41</c:v>
                </c:pt>
                <c:pt idx="2">
                  <c:v>23</c:v>
                </c:pt>
                <c:pt idx="3">
                  <c:v>48</c:v>
                </c:pt>
                <c:pt idx="4">
                  <c:v>149</c:v>
                </c:pt>
              </c:numCache>
            </c:numRef>
          </c:val>
        </c:ser>
        <c:ser>
          <c:idx val="2"/>
          <c:order val="2"/>
          <c:tx>
            <c:strRef>
              <c:f>Лист1!$D$1</c:f>
              <c:strCache>
                <c:ptCount val="1"/>
                <c:pt idx="0">
                  <c:v>Всего</c:v>
                </c:pt>
              </c:strCache>
            </c:strRef>
          </c:tx>
          <c:dLbls>
            <c:spPr>
              <a:noFill/>
              <a:ln w="25352">
                <a:noFill/>
              </a:ln>
            </c:spPr>
            <c:showVal val="1"/>
          </c:dLbls>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c:v>77</c:v>
                </c:pt>
                <c:pt idx="1">
                  <c:v>86</c:v>
                </c:pt>
                <c:pt idx="2">
                  <c:v>68</c:v>
                </c:pt>
                <c:pt idx="3">
                  <c:v>113</c:v>
                </c:pt>
                <c:pt idx="4">
                  <c:v>149</c:v>
                </c:pt>
              </c:numCache>
            </c:numRef>
          </c:val>
        </c:ser>
        <c:axId val="143189120"/>
        <c:axId val="143190656"/>
      </c:barChart>
      <c:catAx>
        <c:axId val="143189120"/>
        <c:scaling>
          <c:orientation val="minMax"/>
        </c:scaling>
        <c:axPos val="b"/>
        <c:numFmt formatCode="General" sourceLinked="1"/>
        <c:tickLblPos val="nextTo"/>
        <c:crossAx val="143190656"/>
        <c:crosses val="autoZero"/>
        <c:auto val="1"/>
        <c:lblAlgn val="ctr"/>
        <c:lblOffset val="100"/>
      </c:catAx>
      <c:valAx>
        <c:axId val="143190656"/>
        <c:scaling>
          <c:orientation val="minMax"/>
        </c:scaling>
        <c:axPos val="l"/>
        <c:majorGridlines/>
        <c:numFmt formatCode="General" sourceLinked="1"/>
        <c:tickLblPos val="nextTo"/>
        <c:crossAx val="143189120"/>
        <c:crosses val="autoZero"/>
        <c:crossBetween val="between"/>
      </c:valAx>
    </c:plotArea>
    <c:legend>
      <c:legendPos val="r"/>
      <c:layout>
        <c:manualLayout>
          <c:xMode val="edge"/>
          <c:yMode val="edge"/>
          <c:x val="0.32300163132137089"/>
          <c:y val="0.93628808864265856"/>
          <c:w val="0.35236541598695043"/>
          <c:h val="6.6481994459833965E-2"/>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7.5383858267716541E-2"/>
          <c:y val="2.4216347956505492E-2"/>
          <c:w val="0.84406167979002622"/>
          <c:h val="0.86673259592550933"/>
        </c:manualLayout>
      </c:layout>
      <c:bar3DChart>
        <c:barDir val="col"/>
        <c:grouping val="clustered"/>
        <c:ser>
          <c:idx val="0"/>
          <c:order val="0"/>
          <c:tx>
            <c:strRef>
              <c:f>Лист1!$B$1</c:f>
              <c:strCache>
                <c:ptCount val="1"/>
                <c:pt idx="0">
                  <c:v>бюджет</c:v>
                </c:pt>
              </c:strCache>
            </c:strRef>
          </c:tx>
          <c:dLbls>
            <c:spPr>
              <a:noFill/>
              <a:ln w="25366">
                <a:noFill/>
              </a:ln>
            </c:spPr>
            <c:showVal val="1"/>
          </c:dLbls>
          <c:cat>
            <c:strRef>
              <c:f>Лист1!$A$2:$A$5</c:f>
              <c:strCache>
                <c:ptCount val="4"/>
                <c:pt idx="0">
                  <c:v>2011-2012</c:v>
                </c:pt>
                <c:pt idx="1">
                  <c:v>2012-2013</c:v>
                </c:pt>
                <c:pt idx="2">
                  <c:v>2013-2014</c:v>
                </c:pt>
                <c:pt idx="3">
                  <c:v>2014-2015</c:v>
                </c:pt>
              </c:strCache>
            </c:strRef>
          </c:cat>
          <c:val>
            <c:numRef>
              <c:f>Лист1!$B$2:$B$5</c:f>
              <c:numCache>
                <c:formatCode>0%</c:formatCode>
                <c:ptCount val="4"/>
                <c:pt idx="0">
                  <c:v>0.5</c:v>
                </c:pt>
                <c:pt idx="1">
                  <c:v>0.56000000000000005</c:v>
                </c:pt>
                <c:pt idx="2">
                  <c:v>0.56000000000000005</c:v>
                </c:pt>
                <c:pt idx="3">
                  <c:v>0.29000000000000031</c:v>
                </c:pt>
              </c:numCache>
            </c:numRef>
          </c:val>
        </c:ser>
        <c:ser>
          <c:idx val="1"/>
          <c:order val="1"/>
          <c:tx>
            <c:strRef>
              <c:f>Лист1!$C$1</c:f>
              <c:strCache>
                <c:ptCount val="1"/>
                <c:pt idx="0">
                  <c:v>ПВЗ</c:v>
                </c:pt>
              </c:strCache>
            </c:strRef>
          </c:tx>
          <c:dLbls>
            <c:spPr>
              <a:noFill/>
              <a:ln w="25366">
                <a:noFill/>
              </a:ln>
            </c:spPr>
            <c:showVal val="1"/>
          </c:dLbls>
          <c:cat>
            <c:strRef>
              <c:f>Лист1!$A$2:$A$5</c:f>
              <c:strCache>
                <c:ptCount val="4"/>
                <c:pt idx="0">
                  <c:v>2011-2012</c:v>
                </c:pt>
                <c:pt idx="1">
                  <c:v>2012-2013</c:v>
                </c:pt>
                <c:pt idx="2">
                  <c:v>2013-2014</c:v>
                </c:pt>
                <c:pt idx="3">
                  <c:v>2014-2015</c:v>
                </c:pt>
              </c:strCache>
            </c:strRef>
          </c:cat>
          <c:val>
            <c:numRef>
              <c:f>Лист1!$C$2:$C$5</c:f>
              <c:numCache>
                <c:formatCode>0%</c:formatCode>
                <c:ptCount val="4"/>
                <c:pt idx="0">
                  <c:v>0.5</c:v>
                </c:pt>
                <c:pt idx="1">
                  <c:v>0.44</c:v>
                </c:pt>
                <c:pt idx="2">
                  <c:v>0.44</c:v>
                </c:pt>
                <c:pt idx="3">
                  <c:v>0.71000000000000063</c:v>
                </c:pt>
              </c:numCache>
            </c:numRef>
          </c:val>
        </c:ser>
        <c:shape val="box"/>
        <c:axId val="129708032"/>
        <c:axId val="129709568"/>
        <c:axId val="0"/>
      </c:bar3DChart>
      <c:catAx>
        <c:axId val="129708032"/>
        <c:scaling>
          <c:orientation val="minMax"/>
        </c:scaling>
        <c:axPos val="b"/>
        <c:numFmt formatCode="General" sourceLinked="1"/>
        <c:tickLblPos val="nextTo"/>
        <c:crossAx val="129709568"/>
        <c:crosses val="autoZero"/>
        <c:auto val="1"/>
        <c:lblAlgn val="ctr"/>
        <c:lblOffset val="100"/>
      </c:catAx>
      <c:valAx>
        <c:axId val="129709568"/>
        <c:scaling>
          <c:orientation val="minMax"/>
        </c:scaling>
        <c:axPos val="l"/>
        <c:majorGridlines/>
        <c:numFmt formatCode="0%" sourceLinked="1"/>
        <c:tickLblPos val="nextTo"/>
        <c:crossAx val="129708032"/>
        <c:crosses val="autoZero"/>
        <c:crossBetween val="between"/>
      </c:valAx>
      <c:spPr>
        <a:noFill/>
        <a:ln w="25366">
          <a:noFill/>
        </a:ln>
      </c:spPr>
    </c:plotArea>
    <c:legend>
      <c:legendPos val="r"/>
      <c:layout>
        <c:manualLayout>
          <c:xMode val="edge"/>
          <c:yMode val="edge"/>
          <c:x val="0.86851211072664203"/>
          <c:y val="0.44"/>
          <c:w val="0.11591695501730104"/>
          <c:h val="0.17454545454545514"/>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абсолютная  успеваемость</c:v>
                </c:pt>
              </c:strCache>
            </c:strRef>
          </c:tx>
          <c:dLbls>
            <c:spPr>
              <a:noFill/>
              <a:ln w="25440">
                <a:noFill/>
              </a:ln>
            </c:spPr>
            <c:showVal val="1"/>
          </c:dLbls>
          <c:cat>
            <c:strRef>
              <c:f>Лист1!$A$2:$A$3</c:f>
              <c:strCache>
                <c:ptCount val="2"/>
                <c:pt idx="0">
                  <c:v>2013-2014</c:v>
                </c:pt>
                <c:pt idx="1">
                  <c:v>2014-2015</c:v>
                </c:pt>
              </c:strCache>
            </c:strRef>
          </c:cat>
          <c:val>
            <c:numRef>
              <c:f>Лист1!$B$2:$B$3</c:f>
              <c:numCache>
                <c:formatCode>General</c:formatCode>
                <c:ptCount val="2"/>
                <c:pt idx="0">
                  <c:v>73.900000000000006</c:v>
                </c:pt>
                <c:pt idx="1">
                  <c:v>83.9</c:v>
                </c:pt>
              </c:numCache>
            </c:numRef>
          </c:val>
        </c:ser>
        <c:ser>
          <c:idx val="1"/>
          <c:order val="1"/>
          <c:tx>
            <c:strRef>
              <c:f>Лист1!$C$1</c:f>
              <c:strCache>
                <c:ptCount val="1"/>
                <c:pt idx="0">
                  <c:v>качественная успеваемость</c:v>
                </c:pt>
              </c:strCache>
            </c:strRef>
          </c:tx>
          <c:dLbls>
            <c:spPr>
              <a:noFill/>
              <a:ln w="25440">
                <a:noFill/>
              </a:ln>
            </c:spPr>
            <c:showVal val="1"/>
          </c:dLbls>
          <c:cat>
            <c:strRef>
              <c:f>Лист1!$A$2:$A$3</c:f>
              <c:strCache>
                <c:ptCount val="2"/>
                <c:pt idx="0">
                  <c:v>2013-2014</c:v>
                </c:pt>
                <c:pt idx="1">
                  <c:v>2014-2015</c:v>
                </c:pt>
              </c:strCache>
            </c:strRef>
          </c:cat>
          <c:val>
            <c:numRef>
              <c:f>Лист1!$C$2:$C$3</c:f>
              <c:numCache>
                <c:formatCode>General</c:formatCode>
                <c:ptCount val="2"/>
                <c:pt idx="0">
                  <c:v>35.200000000000003</c:v>
                </c:pt>
                <c:pt idx="1">
                  <c:v>44.1</c:v>
                </c:pt>
              </c:numCache>
            </c:numRef>
          </c:val>
        </c:ser>
        <c:ser>
          <c:idx val="2"/>
          <c:order val="2"/>
          <c:tx>
            <c:strRef>
              <c:f>Лист1!$D$1</c:f>
              <c:strCache>
                <c:ptCount val="1"/>
                <c:pt idx="0">
                  <c:v>средний балл</c:v>
                </c:pt>
              </c:strCache>
            </c:strRef>
          </c:tx>
          <c:dLbls>
            <c:spPr>
              <a:noFill/>
              <a:ln w="25440">
                <a:noFill/>
              </a:ln>
            </c:spPr>
            <c:showVal val="1"/>
          </c:dLbls>
          <c:cat>
            <c:strRef>
              <c:f>Лист1!$A$2:$A$3</c:f>
              <c:strCache>
                <c:ptCount val="2"/>
                <c:pt idx="0">
                  <c:v>2013-2014</c:v>
                </c:pt>
                <c:pt idx="1">
                  <c:v>2014-2015</c:v>
                </c:pt>
              </c:strCache>
            </c:strRef>
          </c:cat>
          <c:val>
            <c:numRef>
              <c:f>Лист1!$D$2:$D$3</c:f>
              <c:numCache>
                <c:formatCode>General</c:formatCode>
                <c:ptCount val="2"/>
                <c:pt idx="0">
                  <c:v>3.4</c:v>
                </c:pt>
                <c:pt idx="1">
                  <c:v>3.6</c:v>
                </c:pt>
              </c:numCache>
            </c:numRef>
          </c:val>
        </c:ser>
        <c:shape val="cylinder"/>
        <c:axId val="141541376"/>
        <c:axId val="141542912"/>
        <c:axId val="0"/>
      </c:bar3DChart>
      <c:catAx>
        <c:axId val="141541376"/>
        <c:scaling>
          <c:orientation val="minMax"/>
        </c:scaling>
        <c:axPos val="b"/>
        <c:numFmt formatCode="General" sourceLinked="1"/>
        <c:tickLblPos val="nextTo"/>
        <c:crossAx val="141542912"/>
        <c:crosses val="autoZero"/>
        <c:auto val="1"/>
        <c:lblAlgn val="ctr"/>
        <c:lblOffset val="100"/>
      </c:catAx>
      <c:valAx>
        <c:axId val="141542912"/>
        <c:scaling>
          <c:orientation val="minMax"/>
        </c:scaling>
        <c:axPos val="l"/>
        <c:majorGridlines/>
        <c:numFmt formatCode="General" sourceLinked="1"/>
        <c:tickLblPos val="nextTo"/>
        <c:crossAx val="141541376"/>
        <c:crosses val="autoZero"/>
        <c:crossBetween val="between"/>
      </c:valAx>
      <c:spPr>
        <a:noFill/>
        <a:ln w="25440">
          <a:noFill/>
        </a:ln>
      </c:spPr>
    </c:plotArea>
    <c:legend>
      <c:legendPos val="r"/>
      <c:layout>
        <c:manualLayout>
          <c:xMode val="edge"/>
          <c:yMode val="edge"/>
          <c:x val="0.66551129606232162"/>
          <c:y val="0.42617467644130691"/>
          <c:w val="0.31889084421982627"/>
          <c:h val="0.24161064349715008"/>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абсолютная  успеваемость</c:v>
                </c:pt>
              </c:strCache>
            </c:strRef>
          </c:tx>
          <c:dLbls>
            <c:spPr>
              <a:noFill/>
              <a:ln w="25320">
                <a:noFill/>
              </a:ln>
            </c:spPr>
            <c:showVal val="1"/>
          </c:dLbls>
          <c:cat>
            <c:strRef>
              <c:f>Лист1!$A$2:$A$3</c:f>
              <c:strCache>
                <c:ptCount val="2"/>
                <c:pt idx="0">
                  <c:v>2013-2014</c:v>
                </c:pt>
                <c:pt idx="1">
                  <c:v>2014-2015</c:v>
                </c:pt>
              </c:strCache>
            </c:strRef>
          </c:cat>
          <c:val>
            <c:numRef>
              <c:f>Лист1!$B$2:$B$3</c:f>
              <c:numCache>
                <c:formatCode>General</c:formatCode>
                <c:ptCount val="2"/>
                <c:pt idx="0">
                  <c:v>65.599999999999994</c:v>
                </c:pt>
                <c:pt idx="1">
                  <c:v>84.5</c:v>
                </c:pt>
              </c:numCache>
            </c:numRef>
          </c:val>
        </c:ser>
        <c:ser>
          <c:idx val="1"/>
          <c:order val="1"/>
          <c:tx>
            <c:strRef>
              <c:f>Лист1!$C$1</c:f>
              <c:strCache>
                <c:ptCount val="1"/>
                <c:pt idx="0">
                  <c:v>качественная успеваемость</c:v>
                </c:pt>
              </c:strCache>
            </c:strRef>
          </c:tx>
          <c:dLbls>
            <c:spPr>
              <a:noFill/>
              <a:ln w="25320">
                <a:noFill/>
              </a:ln>
            </c:spPr>
            <c:showVal val="1"/>
          </c:dLbls>
          <c:cat>
            <c:strRef>
              <c:f>Лист1!$A$2:$A$3</c:f>
              <c:strCache>
                <c:ptCount val="2"/>
                <c:pt idx="0">
                  <c:v>2013-2014</c:v>
                </c:pt>
                <c:pt idx="1">
                  <c:v>2014-2015</c:v>
                </c:pt>
              </c:strCache>
            </c:strRef>
          </c:cat>
          <c:val>
            <c:numRef>
              <c:f>Лист1!$C$2:$C$3</c:f>
              <c:numCache>
                <c:formatCode>General</c:formatCode>
                <c:ptCount val="2"/>
                <c:pt idx="0">
                  <c:v>31.3</c:v>
                </c:pt>
                <c:pt idx="1">
                  <c:v>41.1</c:v>
                </c:pt>
              </c:numCache>
            </c:numRef>
          </c:val>
        </c:ser>
        <c:ser>
          <c:idx val="2"/>
          <c:order val="2"/>
          <c:tx>
            <c:strRef>
              <c:f>Лист1!$D$1</c:f>
              <c:strCache>
                <c:ptCount val="1"/>
                <c:pt idx="0">
                  <c:v>средний балл</c:v>
                </c:pt>
              </c:strCache>
            </c:strRef>
          </c:tx>
          <c:dLbls>
            <c:spPr>
              <a:noFill/>
              <a:ln w="25320">
                <a:noFill/>
              </a:ln>
            </c:spPr>
            <c:showVal val="1"/>
          </c:dLbls>
          <c:cat>
            <c:strRef>
              <c:f>Лист1!$A$2:$A$3</c:f>
              <c:strCache>
                <c:ptCount val="2"/>
                <c:pt idx="0">
                  <c:v>2013-2014</c:v>
                </c:pt>
                <c:pt idx="1">
                  <c:v>2014-2015</c:v>
                </c:pt>
              </c:strCache>
            </c:strRef>
          </c:cat>
          <c:val>
            <c:numRef>
              <c:f>Лист1!$D$2:$D$3</c:f>
              <c:numCache>
                <c:formatCode>General</c:formatCode>
                <c:ptCount val="2"/>
                <c:pt idx="0">
                  <c:v>3.4</c:v>
                </c:pt>
                <c:pt idx="1">
                  <c:v>3.5</c:v>
                </c:pt>
              </c:numCache>
            </c:numRef>
          </c:val>
        </c:ser>
        <c:shape val="cylinder"/>
        <c:axId val="141488128"/>
        <c:axId val="141489664"/>
        <c:axId val="0"/>
      </c:bar3DChart>
      <c:catAx>
        <c:axId val="141488128"/>
        <c:scaling>
          <c:orientation val="minMax"/>
        </c:scaling>
        <c:axPos val="b"/>
        <c:numFmt formatCode="General" sourceLinked="1"/>
        <c:tickLblPos val="nextTo"/>
        <c:crossAx val="141489664"/>
        <c:crosses val="autoZero"/>
        <c:auto val="1"/>
        <c:lblAlgn val="ctr"/>
        <c:lblOffset val="100"/>
      </c:catAx>
      <c:valAx>
        <c:axId val="141489664"/>
        <c:scaling>
          <c:orientation val="minMax"/>
        </c:scaling>
        <c:axPos val="l"/>
        <c:majorGridlines/>
        <c:numFmt formatCode="General" sourceLinked="1"/>
        <c:tickLblPos val="nextTo"/>
        <c:crossAx val="141488128"/>
        <c:crosses val="autoZero"/>
        <c:crossBetween val="between"/>
      </c:valAx>
      <c:spPr>
        <a:noFill/>
        <a:ln w="25320">
          <a:noFill/>
        </a:ln>
      </c:spPr>
    </c:plotArea>
    <c:legend>
      <c:legendPos val="r"/>
      <c:layout>
        <c:manualLayout>
          <c:xMode val="edge"/>
          <c:yMode val="edge"/>
          <c:x val="0.66726618705035956"/>
          <c:y val="0.42465753424657526"/>
          <c:w val="0.31834532374100732"/>
          <c:h val="0.24657534246575341"/>
        </c:manualLayout>
      </c:layou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абсолютная  успеваемость</c:v>
                </c:pt>
              </c:strCache>
            </c:strRef>
          </c:tx>
          <c:dLbls>
            <c:dLbl>
              <c:idx val="0"/>
              <c:spPr>
                <a:noFill/>
                <a:ln w="25398">
                  <a:noFill/>
                </a:ln>
              </c:spPr>
              <c:txPr>
                <a:bodyPr/>
                <a:lstStyle/>
                <a:p>
                  <a:pPr>
                    <a:defRPr/>
                  </a:pPr>
                  <a:endParaRPr lang="ru-RU"/>
                </a:p>
              </c:txPr>
              <c:showVal val="1"/>
            </c:dLbl>
            <c:dLbl>
              <c:idx val="1"/>
              <c:spPr>
                <a:noFill/>
                <a:ln w="25398">
                  <a:noFill/>
                </a:ln>
              </c:spPr>
              <c:txPr>
                <a:bodyPr/>
                <a:lstStyle/>
                <a:p>
                  <a:pPr>
                    <a:defRPr/>
                  </a:pPr>
                  <a:endParaRPr lang="ru-RU"/>
                </a:p>
              </c:txPr>
              <c:showVal val="1"/>
            </c:dLbl>
            <c:delete val="1"/>
          </c:dLbls>
          <c:cat>
            <c:strRef>
              <c:f>Лист1!$A$2:$A$3</c:f>
              <c:strCache>
                <c:ptCount val="2"/>
                <c:pt idx="0">
                  <c:v>2013-2014</c:v>
                </c:pt>
                <c:pt idx="1">
                  <c:v>2014-2015</c:v>
                </c:pt>
              </c:strCache>
            </c:strRef>
          </c:cat>
          <c:val>
            <c:numRef>
              <c:f>Лист1!$B$2:$B$3</c:f>
              <c:numCache>
                <c:formatCode>General</c:formatCode>
                <c:ptCount val="2"/>
                <c:pt idx="0">
                  <c:v>68.3</c:v>
                </c:pt>
                <c:pt idx="1">
                  <c:v>78.8</c:v>
                </c:pt>
              </c:numCache>
            </c:numRef>
          </c:val>
        </c:ser>
        <c:ser>
          <c:idx val="1"/>
          <c:order val="1"/>
          <c:tx>
            <c:strRef>
              <c:f>Лист1!$C$1</c:f>
              <c:strCache>
                <c:ptCount val="1"/>
                <c:pt idx="0">
                  <c:v>качественная успеваемость</c:v>
                </c:pt>
              </c:strCache>
            </c:strRef>
          </c:tx>
          <c:dLbls>
            <c:spPr>
              <a:noFill/>
              <a:ln w="25398">
                <a:noFill/>
              </a:ln>
            </c:spPr>
            <c:showVal val="1"/>
          </c:dLbls>
          <c:cat>
            <c:strRef>
              <c:f>Лист1!$A$2:$A$3</c:f>
              <c:strCache>
                <c:ptCount val="2"/>
                <c:pt idx="0">
                  <c:v>2013-2014</c:v>
                </c:pt>
                <c:pt idx="1">
                  <c:v>2014-2015</c:v>
                </c:pt>
              </c:strCache>
            </c:strRef>
          </c:cat>
          <c:val>
            <c:numRef>
              <c:f>Лист1!$C$2:$C$3</c:f>
              <c:numCache>
                <c:formatCode>General</c:formatCode>
                <c:ptCount val="2"/>
                <c:pt idx="0">
                  <c:v>20.399999999999999</c:v>
                </c:pt>
                <c:pt idx="1">
                  <c:v>41.5</c:v>
                </c:pt>
              </c:numCache>
            </c:numRef>
          </c:val>
        </c:ser>
        <c:ser>
          <c:idx val="2"/>
          <c:order val="2"/>
          <c:tx>
            <c:strRef>
              <c:f>Лист1!$D$1</c:f>
              <c:strCache>
                <c:ptCount val="1"/>
                <c:pt idx="0">
                  <c:v>средний балл</c:v>
                </c:pt>
              </c:strCache>
            </c:strRef>
          </c:tx>
          <c:dLbls>
            <c:spPr>
              <a:noFill/>
              <a:ln w="25398">
                <a:noFill/>
              </a:ln>
            </c:spPr>
            <c:showVal val="1"/>
          </c:dLbls>
          <c:cat>
            <c:strRef>
              <c:f>Лист1!$A$2:$A$3</c:f>
              <c:strCache>
                <c:ptCount val="2"/>
                <c:pt idx="0">
                  <c:v>2013-2014</c:v>
                </c:pt>
                <c:pt idx="1">
                  <c:v>2014-2015</c:v>
                </c:pt>
              </c:strCache>
            </c:strRef>
          </c:cat>
          <c:val>
            <c:numRef>
              <c:f>Лист1!$D$2:$D$3</c:f>
              <c:numCache>
                <c:formatCode>General</c:formatCode>
                <c:ptCount val="2"/>
                <c:pt idx="0">
                  <c:v>3.3</c:v>
                </c:pt>
                <c:pt idx="1">
                  <c:v>3.5</c:v>
                </c:pt>
              </c:numCache>
            </c:numRef>
          </c:val>
        </c:ser>
        <c:shape val="cylinder"/>
        <c:axId val="142354304"/>
        <c:axId val="142355840"/>
        <c:axId val="0"/>
      </c:bar3DChart>
      <c:catAx>
        <c:axId val="142354304"/>
        <c:scaling>
          <c:orientation val="minMax"/>
        </c:scaling>
        <c:axPos val="b"/>
        <c:numFmt formatCode="General" sourceLinked="1"/>
        <c:tickLblPos val="nextTo"/>
        <c:crossAx val="142355840"/>
        <c:crosses val="autoZero"/>
        <c:auto val="1"/>
        <c:lblAlgn val="ctr"/>
        <c:lblOffset val="100"/>
      </c:catAx>
      <c:valAx>
        <c:axId val="142355840"/>
        <c:scaling>
          <c:orientation val="minMax"/>
        </c:scaling>
        <c:axPos val="l"/>
        <c:majorGridlines/>
        <c:numFmt formatCode="General" sourceLinked="1"/>
        <c:tickLblPos val="nextTo"/>
        <c:crossAx val="142354304"/>
        <c:crosses val="autoZero"/>
        <c:crossBetween val="between"/>
      </c:valAx>
      <c:spPr>
        <a:noFill/>
        <a:ln w="25398">
          <a:noFill/>
        </a:ln>
      </c:spPr>
    </c:plotArea>
    <c:legend>
      <c:legendPos val="r"/>
      <c:layout>
        <c:manualLayout>
          <c:xMode val="edge"/>
          <c:yMode val="edge"/>
          <c:x val="4.2857142857142913E-2"/>
          <c:y val="0.9248366013071897"/>
          <c:w val="0.91249999999999998"/>
          <c:h val="7.8431372549019607E-2"/>
        </c:manualLayout>
      </c:layout>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абсолютная  успеваемость</c:v>
                </c:pt>
              </c:strCache>
            </c:strRef>
          </c:tx>
          <c:dLbls>
            <c:dLbl>
              <c:idx val="0"/>
              <c:spPr>
                <a:noFill/>
                <a:ln w="25398">
                  <a:noFill/>
                </a:ln>
              </c:spPr>
              <c:txPr>
                <a:bodyPr/>
                <a:lstStyle/>
                <a:p>
                  <a:pPr>
                    <a:defRPr/>
                  </a:pPr>
                  <a:endParaRPr lang="ru-RU"/>
                </a:p>
              </c:txPr>
              <c:showVal val="1"/>
            </c:dLbl>
            <c:dLbl>
              <c:idx val="1"/>
              <c:spPr>
                <a:noFill/>
                <a:ln w="25398">
                  <a:noFill/>
                </a:ln>
              </c:spPr>
              <c:txPr>
                <a:bodyPr/>
                <a:lstStyle/>
                <a:p>
                  <a:pPr>
                    <a:defRPr/>
                  </a:pPr>
                  <a:endParaRPr lang="ru-RU"/>
                </a:p>
              </c:txPr>
              <c:showVal val="1"/>
            </c:dLbl>
            <c:delete val="1"/>
          </c:dLbls>
          <c:cat>
            <c:strRef>
              <c:f>Лист1!$A$2:$A$3</c:f>
              <c:strCache>
                <c:ptCount val="2"/>
                <c:pt idx="0">
                  <c:v>2013-2014</c:v>
                </c:pt>
                <c:pt idx="1">
                  <c:v>2014-2015</c:v>
                </c:pt>
              </c:strCache>
            </c:strRef>
          </c:cat>
          <c:val>
            <c:numRef>
              <c:f>Лист1!$B$2:$B$3</c:f>
              <c:numCache>
                <c:formatCode>General</c:formatCode>
                <c:ptCount val="2"/>
                <c:pt idx="0">
                  <c:v>74.400000000000006</c:v>
                </c:pt>
                <c:pt idx="1">
                  <c:v>76.599999999999994</c:v>
                </c:pt>
              </c:numCache>
            </c:numRef>
          </c:val>
        </c:ser>
        <c:ser>
          <c:idx val="1"/>
          <c:order val="1"/>
          <c:tx>
            <c:strRef>
              <c:f>Лист1!$C$1</c:f>
              <c:strCache>
                <c:ptCount val="1"/>
                <c:pt idx="0">
                  <c:v>качественная успеваемость</c:v>
                </c:pt>
              </c:strCache>
            </c:strRef>
          </c:tx>
          <c:dLbls>
            <c:spPr>
              <a:noFill/>
              <a:ln w="25398">
                <a:noFill/>
              </a:ln>
            </c:spPr>
            <c:showVal val="1"/>
          </c:dLbls>
          <c:cat>
            <c:strRef>
              <c:f>Лист1!$A$2:$A$3</c:f>
              <c:strCache>
                <c:ptCount val="2"/>
                <c:pt idx="0">
                  <c:v>2013-2014</c:v>
                </c:pt>
                <c:pt idx="1">
                  <c:v>2014-2015</c:v>
                </c:pt>
              </c:strCache>
            </c:strRef>
          </c:cat>
          <c:val>
            <c:numRef>
              <c:f>Лист1!$C$2:$C$3</c:f>
              <c:numCache>
                <c:formatCode>General</c:formatCode>
                <c:ptCount val="2"/>
                <c:pt idx="0">
                  <c:v>13.1</c:v>
                </c:pt>
                <c:pt idx="1">
                  <c:v>24.3</c:v>
                </c:pt>
              </c:numCache>
            </c:numRef>
          </c:val>
        </c:ser>
        <c:ser>
          <c:idx val="2"/>
          <c:order val="2"/>
          <c:tx>
            <c:strRef>
              <c:f>Лист1!$D$1</c:f>
              <c:strCache>
                <c:ptCount val="1"/>
                <c:pt idx="0">
                  <c:v>средний балл</c:v>
                </c:pt>
              </c:strCache>
            </c:strRef>
          </c:tx>
          <c:dLbls>
            <c:spPr>
              <a:noFill/>
              <a:ln w="25398">
                <a:noFill/>
              </a:ln>
            </c:spPr>
            <c:showVal val="1"/>
          </c:dLbls>
          <c:cat>
            <c:strRef>
              <c:f>Лист1!$A$2:$A$3</c:f>
              <c:strCache>
                <c:ptCount val="2"/>
                <c:pt idx="0">
                  <c:v>2013-2014</c:v>
                </c:pt>
                <c:pt idx="1">
                  <c:v>2014-2015</c:v>
                </c:pt>
              </c:strCache>
            </c:strRef>
          </c:cat>
          <c:val>
            <c:numRef>
              <c:f>Лист1!$D$2:$D$3</c:f>
              <c:numCache>
                <c:formatCode>General</c:formatCode>
                <c:ptCount val="2"/>
                <c:pt idx="0">
                  <c:v>3.2</c:v>
                </c:pt>
                <c:pt idx="1">
                  <c:v>3.3</c:v>
                </c:pt>
              </c:numCache>
            </c:numRef>
          </c:val>
        </c:ser>
        <c:shape val="cylinder"/>
        <c:axId val="141621888"/>
        <c:axId val="142377344"/>
        <c:axId val="0"/>
      </c:bar3DChart>
      <c:catAx>
        <c:axId val="141621888"/>
        <c:scaling>
          <c:orientation val="minMax"/>
        </c:scaling>
        <c:axPos val="b"/>
        <c:numFmt formatCode="General" sourceLinked="1"/>
        <c:tickLblPos val="nextTo"/>
        <c:crossAx val="142377344"/>
        <c:crosses val="autoZero"/>
        <c:auto val="1"/>
        <c:lblAlgn val="ctr"/>
        <c:lblOffset val="100"/>
      </c:catAx>
      <c:valAx>
        <c:axId val="142377344"/>
        <c:scaling>
          <c:orientation val="minMax"/>
        </c:scaling>
        <c:axPos val="l"/>
        <c:majorGridlines/>
        <c:numFmt formatCode="General" sourceLinked="1"/>
        <c:tickLblPos val="nextTo"/>
        <c:crossAx val="141621888"/>
        <c:crosses val="autoZero"/>
        <c:crossBetween val="between"/>
      </c:valAx>
      <c:spPr>
        <a:noFill/>
        <a:ln w="25398">
          <a:noFill/>
        </a:ln>
      </c:spPr>
    </c:plotArea>
    <c:legend>
      <c:legendPos val="r"/>
      <c:layout>
        <c:manualLayout>
          <c:xMode val="edge"/>
          <c:yMode val="edge"/>
          <c:x val="0.66607142857143065"/>
          <c:y val="0.42483660130719042"/>
          <c:w val="0.31964285714285839"/>
          <c:h val="0.24183006535947721"/>
        </c:manualLayout>
      </c:layout>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693989071037"/>
          <c:y val="0.18304431599229556"/>
          <c:w val="0.70218579234973177"/>
          <c:h val="0.71290944123314692"/>
        </c:manualLayout>
      </c:layout>
      <c:lineChart>
        <c:grouping val="percentStacked"/>
        <c:ser>
          <c:idx val="0"/>
          <c:order val="0"/>
          <c:tx>
            <c:strRef>
              <c:f>Лист1!$B$1</c:f>
              <c:strCache>
                <c:ptCount val="1"/>
                <c:pt idx="0">
                  <c:v>Ряд 1</c:v>
                </c:pt>
              </c:strCache>
            </c:strRef>
          </c:tx>
          <c:spPr>
            <a:ln cmpd="sng"/>
          </c:spPr>
          <c:marker>
            <c:symbol val="none"/>
          </c:marker>
          <c:dLbls>
            <c:spPr>
              <a:noFill/>
              <a:ln w="25411">
                <a:noFill/>
              </a:ln>
            </c:spPr>
            <c:showVal val="1"/>
          </c:dLbls>
          <c:cat>
            <c:numRef>
              <c:f>Лист1!$A$2:$A$5</c:f>
              <c:numCache>
                <c:formatCode>General</c:formatCode>
                <c:ptCount val="4"/>
                <c:pt idx="0">
                  <c:v>2011</c:v>
                </c:pt>
                <c:pt idx="1">
                  <c:v>2012</c:v>
                </c:pt>
                <c:pt idx="2">
                  <c:v>2013</c:v>
                </c:pt>
                <c:pt idx="3">
                  <c:v>2014</c:v>
                </c:pt>
              </c:numCache>
            </c:numRef>
          </c:cat>
          <c:val>
            <c:numRef>
              <c:f>Лист1!$B$2:$B$5</c:f>
              <c:numCache>
                <c:formatCode>General</c:formatCode>
                <c:ptCount val="4"/>
                <c:pt idx="0">
                  <c:v>34</c:v>
                </c:pt>
                <c:pt idx="1">
                  <c:v>63</c:v>
                </c:pt>
                <c:pt idx="2">
                  <c:v>46</c:v>
                </c:pt>
                <c:pt idx="3">
                  <c:v>0</c:v>
                </c:pt>
              </c:numCache>
            </c:numRef>
          </c:val>
        </c:ser>
        <c:marker val="1"/>
        <c:axId val="142674560"/>
        <c:axId val="142700928"/>
      </c:lineChart>
      <c:catAx>
        <c:axId val="142674560"/>
        <c:scaling>
          <c:orientation val="minMax"/>
        </c:scaling>
        <c:axPos val="b"/>
        <c:numFmt formatCode="General" sourceLinked="1"/>
        <c:tickLblPos val="nextTo"/>
        <c:crossAx val="142700928"/>
        <c:crosses val="autoZero"/>
        <c:auto val="1"/>
        <c:lblAlgn val="ctr"/>
        <c:lblOffset val="100"/>
      </c:catAx>
      <c:valAx>
        <c:axId val="142700928"/>
        <c:scaling>
          <c:orientation val="minMax"/>
        </c:scaling>
        <c:axPos val="l"/>
        <c:majorGridlines/>
        <c:numFmt formatCode="0%" sourceLinked="1"/>
        <c:tickLblPos val="nextTo"/>
        <c:crossAx val="142674560"/>
        <c:crosses val="autoZero"/>
        <c:crossBetween val="between"/>
      </c:valAx>
    </c:plotArea>
    <c:legend>
      <c:legendPos val="r"/>
      <c:layout>
        <c:manualLayout>
          <c:xMode val="edge"/>
          <c:yMode val="edge"/>
          <c:x val="0.86135181975736552"/>
          <c:y val="0.5678233438485818"/>
          <c:w val="0.1230502599653381"/>
          <c:h val="5.6782334384858114E-2"/>
        </c:manualLayout>
      </c:layout>
    </c:legend>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9.3879228638087245E-2"/>
          <c:y val="4.4057617797775533E-2"/>
          <c:w val="0.88730848753616842"/>
          <c:h val="0.65187480189344216"/>
        </c:manualLayout>
      </c:layout>
      <c:bar3DChart>
        <c:barDir val="col"/>
        <c:grouping val="clustered"/>
        <c:ser>
          <c:idx val="0"/>
          <c:order val="0"/>
          <c:tx>
            <c:strRef>
              <c:f>Лист1!$B$1</c:f>
              <c:strCache>
                <c:ptCount val="1"/>
                <c:pt idx="0">
                  <c:v>до 2014г.</c:v>
                </c:pt>
              </c:strCache>
            </c:strRef>
          </c:tx>
          <c:dLbls>
            <c:spPr>
              <a:noFill/>
              <a:ln w="25384">
                <a:noFill/>
              </a:ln>
            </c:spPr>
            <c:showVal val="1"/>
          </c:dLbls>
          <c:cat>
            <c:strRef>
              <c:f>Лист1!$A$2</c:f>
              <c:strCache>
                <c:ptCount val="1"/>
                <c:pt idx="0">
                  <c:v>КНИГИ</c:v>
                </c:pt>
              </c:strCache>
            </c:strRef>
          </c:cat>
          <c:val>
            <c:numRef>
              <c:f>Лист1!$B$2</c:f>
              <c:numCache>
                <c:formatCode>General</c:formatCode>
                <c:ptCount val="1"/>
                <c:pt idx="0">
                  <c:v>5328</c:v>
                </c:pt>
              </c:numCache>
            </c:numRef>
          </c:val>
        </c:ser>
        <c:ser>
          <c:idx val="1"/>
          <c:order val="1"/>
          <c:tx>
            <c:strRef>
              <c:f>Лист1!$C$1</c:f>
              <c:strCache>
                <c:ptCount val="1"/>
                <c:pt idx="0">
                  <c:v>2014г.</c:v>
                </c:pt>
              </c:strCache>
            </c:strRef>
          </c:tx>
          <c:dLbls>
            <c:spPr>
              <a:noFill/>
              <a:ln w="25384">
                <a:noFill/>
              </a:ln>
            </c:spPr>
            <c:showVal val="1"/>
          </c:dLbls>
          <c:cat>
            <c:strRef>
              <c:f>Лист1!$A$2</c:f>
              <c:strCache>
                <c:ptCount val="1"/>
                <c:pt idx="0">
                  <c:v>КНИГИ</c:v>
                </c:pt>
              </c:strCache>
            </c:strRef>
          </c:cat>
          <c:val>
            <c:numRef>
              <c:f>Лист1!$C$2</c:f>
              <c:numCache>
                <c:formatCode>General</c:formatCode>
                <c:ptCount val="1"/>
                <c:pt idx="0">
                  <c:v>8610</c:v>
                </c:pt>
              </c:numCache>
            </c:numRef>
          </c:val>
        </c:ser>
        <c:ser>
          <c:idx val="2"/>
          <c:order val="2"/>
          <c:tx>
            <c:strRef>
              <c:f>Лист1!$D$1</c:f>
              <c:strCache>
                <c:ptCount val="1"/>
                <c:pt idx="0">
                  <c:v>2015г.</c:v>
                </c:pt>
              </c:strCache>
            </c:strRef>
          </c:tx>
          <c:dLbls>
            <c:spPr>
              <a:noFill/>
              <a:ln w="25384">
                <a:noFill/>
              </a:ln>
            </c:spPr>
            <c:showVal val="1"/>
          </c:dLbls>
          <c:cat>
            <c:strRef>
              <c:f>Лист1!$A$2</c:f>
              <c:strCache>
                <c:ptCount val="1"/>
                <c:pt idx="0">
                  <c:v>КНИГИ</c:v>
                </c:pt>
              </c:strCache>
            </c:strRef>
          </c:cat>
          <c:val>
            <c:numRef>
              <c:f>Лист1!$D$2</c:f>
              <c:numCache>
                <c:formatCode>General</c:formatCode>
                <c:ptCount val="1"/>
                <c:pt idx="0">
                  <c:v>11130</c:v>
                </c:pt>
              </c:numCache>
            </c:numRef>
          </c:val>
        </c:ser>
        <c:shape val="box"/>
        <c:axId val="142580352"/>
        <c:axId val="142590336"/>
        <c:axId val="0"/>
      </c:bar3DChart>
      <c:catAx>
        <c:axId val="142580352"/>
        <c:scaling>
          <c:orientation val="minMax"/>
        </c:scaling>
        <c:axPos val="b"/>
        <c:numFmt formatCode="General" sourceLinked="1"/>
        <c:tickLblPos val="nextTo"/>
        <c:crossAx val="142590336"/>
        <c:crosses val="autoZero"/>
        <c:auto val="1"/>
        <c:lblAlgn val="ctr"/>
        <c:lblOffset val="100"/>
      </c:catAx>
      <c:valAx>
        <c:axId val="142590336"/>
        <c:scaling>
          <c:orientation val="minMax"/>
        </c:scaling>
        <c:axPos val="l"/>
        <c:majorGridlines/>
        <c:numFmt formatCode="General" sourceLinked="1"/>
        <c:tickLblPos val="nextTo"/>
        <c:crossAx val="142580352"/>
        <c:crosses val="autoZero"/>
        <c:crossBetween val="between"/>
      </c:valAx>
      <c:spPr>
        <a:noFill/>
        <a:ln w="25384">
          <a:noFill/>
        </a:ln>
      </c:spPr>
    </c:plotArea>
    <c:legend>
      <c:legendPos val="r"/>
      <c:layout>
        <c:manualLayout>
          <c:xMode val="edge"/>
          <c:yMode val="edge"/>
          <c:x val="3.9603960396039611E-2"/>
          <c:y val="0.84802431610942453"/>
          <c:w val="0.89603960396039661"/>
          <c:h val="0.11550151975683896"/>
        </c:manualLayout>
      </c:layou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4803-9D32-4E2B-8FA4-0E251ACE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173</Pages>
  <Words>35791</Words>
  <Characters>204012</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ЗАЙНАБ</cp:lastModifiedBy>
  <cp:revision>16</cp:revision>
  <cp:lastPrinted>2015-05-14T09:26:00Z</cp:lastPrinted>
  <dcterms:created xsi:type="dcterms:W3CDTF">2015-05-14T10:13:00Z</dcterms:created>
  <dcterms:modified xsi:type="dcterms:W3CDTF">2016-01-30T08:51:00Z</dcterms:modified>
</cp:coreProperties>
</file>